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9996"/>
      </w:tblGrid>
      <w:tr w:rsidR="00465762" w:rsidRPr="00402034">
        <w:trPr>
          <w:trHeight w:val="3402"/>
        </w:trPr>
        <w:tc>
          <w:tcPr>
            <w:tcW w:w="10421" w:type="dxa"/>
          </w:tcPr>
          <w:p w:rsidR="00465762" w:rsidRPr="00402034" w:rsidRDefault="00465762" w:rsidP="0040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4020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8.5pt;height:66.75pt;visibility:visible">
                  <v:imagedata r:id="rId7" o:title=""/>
                </v:shape>
              </w:pict>
            </w:r>
          </w:p>
          <w:p w:rsidR="00465762" w:rsidRPr="00402034" w:rsidRDefault="00465762" w:rsidP="00402034">
            <w:pPr>
              <w:keepNext/>
              <w:spacing w:before="240"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80"/>
                <w:spacing w:val="-10"/>
                <w:sz w:val="28"/>
                <w:szCs w:val="28"/>
                <w:lang w:eastAsia="ru-RU"/>
              </w:rPr>
            </w:pPr>
            <w:r w:rsidRPr="00402034">
              <w:rPr>
                <w:rFonts w:ascii="Times New Roman" w:hAnsi="Times New Roman" w:cs="Times New Roman"/>
                <w:b/>
                <w:bCs/>
                <w:color w:val="000080"/>
                <w:spacing w:val="-10"/>
                <w:sz w:val="28"/>
                <w:szCs w:val="28"/>
                <w:lang w:eastAsia="ru-RU"/>
              </w:rPr>
              <w:t>АДМИНИСТРАЦИЯ СМОЛЕНСКОЙ ОБЛАСТИ</w:t>
            </w:r>
          </w:p>
          <w:p w:rsidR="00465762" w:rsidRPr="00402034" w:rsidRDefault="00465762" w:rsidP="00402034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  <w:r w:rsidRPr="00402034">
              <w:rPr>
                <w:rFonts w:ascii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П О С Т А Н О В Л Е Н И Е</w:t>
            </w:r>
          </w:p>
          <w:p w:rsidR="00465762" w:rsidRPr="00402034" w:rsidRDefault="00465762" w:rsidP="00402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  <w:p w:rsidR="00465762" w:rsidRPr="00402034" w:rsidRDefault="00465762" w:rsidP="00402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2034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от_________________</w:t>
            </w:r>
            <w:bookmarkStart w:id="0" w:name="DATEDOC"/>
            <w:bookmarkEnd w:id="0"/>
            <w:r w:rsidRPr="00402034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№ </w:t>
            </w:r>
            <w:bookmarkStart w:id="1" w:name="NUM"/>
            <w:bookmarkEnd w:id="1"/>
            <w:r w:rsidRPr="00402034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_____________</w:t>
            </w:r>
          </w:p>
          <w:p w:rsidR="00465762" w:rsidRPr="00402034" w:rsidRDefault="00465762" w:rsidP="00402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5762" w:rsidRPr="00402034" w:rsidRDefault="00465762" w:rsidP="00402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5762" w:rsidRPr="00402034" w:rsidRDefault="00465762" w:rsidP="00402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5762" w:rsidRDefault="00465762" w:rsidP="003E58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доставки </w:t>
      </w:r>
    </w:p>
    <w:p w:rsidR="00465762" w:rsidRDefault="00465762" w:rsidP="003E58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универсальных электронных карт, </w:t>
      </w:r>
    </w:p>
    <w:p w:rsidR="00465762" w:rsidRDefault="00465762" w:rsidP="003E58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выпускаемых и выдаваемых по заявлениям</w:t>
      </w:r>
    </w:p>
    <w:p w:rsidR="00465762" w:rsidRPr="006676FC" w:rsidRDefault="00465762" w:rsidP="003E58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</w:p>
    <w:p w:rsidR="00465762" w:rsidRPr="006676FC" w:rsidRDefault="00465762" w:rsidP="003E58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6676FC" w:rsidRDefault="00465762" w:rsidP="003E58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6676FC" w:rsidRDefault="00465762" w:rsidP="003E58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C1210">
        <w:rPr>
          <w:rFonts w:ascii="Times New Roman" w:hAnsi="Times New Roman" w:cs="Times New Roman"/>
          <w:sz w:val="28"/>
          <w:szCs w:val="28"/>
          <w:lang w:eastAsia="ru-RU"/>
        </w:rPr>
        <w:t xml:space="preserve">части 7 статьи 25 </w:t>
      </w:r>
      <w:r w:rsidRPr="006676FC">
        <w:rPr>
          <w:rFonts w:ascii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ерального закона «</w:t>
      </w:r>
      <w:r w:rsidRPr="006676FC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6676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части 5 статьи 3 областного закона«О регулировании отдельных вопросов</w:t>
      </w:r>
      <w:r w:rsidRPr="006676FC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6676F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выпуску, выдаче и обслуживанию универсальных электр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онных карт в Смоленской области»</w:t>
      </w: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6676FC" w:rsidRDefault="00465762" w:rsidP="00E95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6FC">
        <w:rPr>
          <w:rFonts w:ascii="Times New Roman" w:hAnsi="Times New Roman" w:cs="Times New Roman"/>
          <w:sz w:val="28"/>
          <w:szCs w:val="28"/>
          <w:lang w:eastAsia="ru-RU"/>
        </w:rPr>
        <w:t>Администрация Смоленской области п о с т а н о в л я е т:</w:t>
      </w: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3E585D" w:rsidRDefault="00465762" w:rsidP="00E67F0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85D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 доставки универсальных электронных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, выпускаемых и выдаваемых по заявлениям граждан</w:t>
      </w:r>
      <w:r w:rsidRPr="003E58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65762" w:rsidRPr="004B671E" w:rsidRDefault="00465762" w:rsidP="004B67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2013 года.</w:t>
      </w: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6FC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76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5762" w:rsidRDefault="00465762" w:rsidP="003E5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762" w:rsidRDefault="00465762" w:rsidP="003E5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762" w:rsidRDefault="00465762" w:rsidP="003E5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762" w:rsidRDefault="00465762" w:rsidP="003E5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762" w:rsidRDefault="00465762" w:rsidP="003E5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762" w:rsidRDefault="00465762" w:rsidP="003E5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762" w:rsidRDefault="00465762" w:rsidP="003E5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762" w:rsidRDefault="00465762" w:rsidP="003E58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762" w:rsidRPr="006676FC" w:rsidRDefault="00465762" w:rsidP="00EC0BD2">
      <w:pPr>
        <w:spacing w:after="0" w:line="240" w:lineRule="auto"/>
        <w:ind w:left="5940" w:right="-120" w:hanging="59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6676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465762" w:rsidRPr="006676FC" w:rsidRDefault="00465762" w:rsidP="00EC0BD2">
      <w:pPr>
        <w:spacing w:after="0" w:line="240" w:lineRule="auto"/>
        <w:ind w:left="5940" w:right="-120" w:hanging="59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76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</w:t>
      </w:r>
    </w:p>
    <w:p w:rsidR="00465762" w:rsidRPr="006676FC" w:rsidRDefault="00465762" w:rsidP="00EC0BD2">
      <w:pPr>
        <w:spacing w:after="0" w:line="240" w:lineRule="auto"/>
        <w:ind w:left="5940" w:right="-120" w:hanging="59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6676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465762" w:rsidRPr="006676FC" w:rsidRDefault="00465762" w:rsidP="00EC0BD2">
      <w:pPr>
        <w:widowControl w:val="0"/>
        <w:autoSpaceDE w:val="0"/>
        <w:autoSpaceDN w:val="0"/>
        <w:adjustRightInd w:val="0"/>
        <w:spacing w:after="0" w:line="240" w:lineRule="auto"/>
        <w:ind w:left="5940" w:right="-120" w:hanging="59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6676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14.12.2012 </w:t>
      </w:r>
      <w:r w:rsidRPr="006676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953</w:t>
      </w: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5762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доставки универсальных электронных карт, выпускаемых и выдаваемых по заявлениям граждан</w:t>
      </w: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Pr="006676FC" w:rsidRDefault="00465762" w:rsidP="003E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762" w:rsidRDefault="00465762" w:rsidP="00E6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6FC">
        <w:rPr>
          <w:rFonts w:ascii="Times New Roman" w:hAnsi="Times New Roman" w:cs="Times New Roman"/>
          <w:sz w:val="28"/>
          <w:szCs w:val="28"/>
        </w:rPr>
        <w:t xml:space="preserve">1.Настоящий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счастью 7 статьи</w:t>
      </w:r>
      <w:hyperlink r:id="rId8" w:history="1">
        <w:r w:rsidRPr="009C36D0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D979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«</w:t>
      </w:r>
      <w:r w:rsidRPr="00D9794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услуг», пунктом 5 статьи 3 областного закона«О регулировании отдельных вопросов в сфере организации деятельности по выпуску, выдаче и обслуживанию универсальных электронных карт в Смоленской области»</w:t>
      </w:r>
      <w:r w:rsidRPr="00D97941">
        <w:rPr>
          <w:rFonts w:ascii="Times New Roman" w:hAnsi="Times New Roman" w:cs="Times New Roman"/>
          <w:sz w:val="28"/>
          <w:szCs w:val="28"/>
        </w:rPr>
        <w:t xml:space="preserve"> и регулирует отношени</w:t>
      </w:r>
      <w:r>
        <w:rPr>
          <w:rFonts w:ascii="Times New Roman" w:hAnsi="Times New Roman" w:cs="Times New Roman"/>
          <w:sz w:val="28"/>
          <w:szCs w:val="28"/>
        </w:rPr>
        <w:t>я, возникающие в процессе доставки универсальных электронных карт, выпускаемых и выдаваемых по заявлениям  гражданам.</w:t>
      </w:r>
    </w:p>
    <w:p w:rsidR="00465762" w:rsidRPr="009C36D0" w:rsidRDefault="00465762" w:rsidP="00E6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2.Доставка универсальной электронной карты гражданину осуществляется на бесплатной основе смоленским областным государственным бюджетным учреждением</w:t>
      </w:r>
      <w:r w:rsidRPr="009C36D0">
        <w:rPr>
          <w:rFonts w:ascii="Times New Roman" w:hAnsi="Times New Roman" w:cs="Times New Roman"/>
          <w:sz w:val="28"/>
          <w:szCs w:val="28"/>
        </w:rPr>
        <w:t xml:space="preserve"> «Центр информационно-коммуникационных технологий» (далее – уполномоченная организация) на </w:t>
      </w:r>
      <w:r>
        <w:rPr>
          <w:rFonts w:ascii="Times New Roman" w:hAnsi="Times New Roman" w:cs="Times New Roman"/>
          <w:sz w:val="28"/>
          <w:szCs w:val="28"/>
        </w:rPr>
        <w:t>основании поданного гражданином или его законным представителем (далее – гражданин)заявления о выдаче универсальной электронной карты (далее – заявление)  по форме, утвержденной приказом Министерства экономического развития Российской Федерации от 22.07.2011 № 363 «</w:t>
      </w:r>
      <w:r w:rsidRPr="008E77FF">
        <w:rPr>
          <w:rFonts w:ascii="Times New Roman" w:hAnsi="Times New Roman" w:cs="Times New Roman"/>
          <w:sz w:val="28"/>
          <w:szCs w:val="28"/>
        </w:rPr>
        <w:t xml:space="preserve">О перечне иных сведений, которые указываются в заявлении о выдаче универсальной электронной карты, и о типовой форме заявления о выдаче </w:t>
      </w:r>
      <w:r>
        <w:rPr>
          <w:rFonts w:ascii="Times New Roman" w:hAnsi="Times New Roman" w:cs="Times New Roman"/>
          <w:sz w:val="28"/>
          <w:szCs w:val="28"/>
        </w:rPr>
        <w:t>универсальной электронной карты».</w:t>
      </w:r>
    </w:p>
    <w:p w:rsidR="00465762" w:rsidRPr="002041B5" w:rsidRDefault="00465762" w:rsidP="00BC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B5">
        <w:rPr>
          <w:rFonts w:ascii="Times New Roman" w:hAnsi="Times New Roman" w:cs="Times New Roman"/>
          <w:color w:val="000000"/>
          <w:sz w:val="28"/>
          <w:szCs w:val="28"/>
        </w:rPr>
        <w:t>3.После изготовления универсальная электронная карта доставляется упо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лномоченной организацией по месту </w:t>
      </w:r>
      <w:r w:rsidRPr="002041B5">
        <w:rPr>
          <w:rFonts w:ascii="Times New Roman" w:hAnsi="Times New Roman" w:cs="Times New Roman"/>
          <w:color w:val="000000"/>
          <w:sz w:val="28"/>
          <w:szCs w:val="28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(доставки)</w:t>
      </w:r>
      <w:r w:rsidRPr="002041B5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электронных карт. Местами выдачи (доставки) универсальных электронных карт являются пункты приема заявлений и выдачи универсальных электронных карт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пункты выдачи универсальных электронных карт)</w:t>
      </w:r>
      <w:r w:rsidRPr="002041B5">
        <w:rPr>
          <w:rFonts w:ascii="Times New Roman" w:hAnsi="Times New Roman" w:cs="Times New Roman"/>
          <w:color w:val="000000"/>
          <w:sz w:val="28"/>
          <w:szCs w:val="28"/>
        </w:rPr>
        <w:t>, определяемые уполномоченной организацией.</w:t>
      </w:r>
    </w:p>
    <w:p w:rsidR="00465762" w:rsidRDefault="00465762" w:rsidP="003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4.Перечень пунктов приема заявлений и выдачи универсальных электронных карт на территории Смоленской области размещается на официальном сайте уполномоченной организации </w:t>
      </w:r>
      <w:r w:rsidRPr="009A4A2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A4A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A4A2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uec</w:t>
        </w:r>
        <w:r w:rsidRPr="009A4A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.admin-smolensk.ru</w:t>
        </w:r>
      </w:hyperlink>
      <w:r w:rsidRPr="009A4A2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Департамент Смоленской области по информационным технологиям, связи и обеспечению предоставления услуг в электронном виде одновременно с извещением о начале выпуска универсальных электронных карт по заявлениям граждан публикует в региональном периодическом печатном издании, выходящем не реже одного раза в неделю, перечень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пунктов приема заявлений и выдачи универсальных  электронных  карт.</w:t>
      </w:r>
    </w:p>
    <w:p w:rsidR="00465762" w:rsidRDefault="00465762" w:rsidP="003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5.Не позднее 7 календарных дней со дня доставки универсальной электронной карты в пункт выдачи универсальных электронных карт гражданину направляется уведомление в соответствии с указанной им в заявлении контактной информацией или на указанный в заявлении почтовый адрес о готовности универсальной электронной карты и о возможности получить ее.</w:t>
      </w:r>
    </w:p>
    <w:p w:rsidR="00465762" w:rsidRDefault="00465762" w:rsidP="00E6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6.Выдача универсальной электронной карты гражданину осуществляется в пункте выдачи универсальных электронных карт, указанном гражданином в заявлении, в день обращения гражданина за ее выдачей.</w:t>
      </w:r>
    </w:p>
    <w:p w:rsidR="00465762" w:rsidRDefault="00465762" w:rsidP="00E6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случае, если гражданин не явился в пункт выдачи универсальных электронных карт  за получением универсальной электронной карты в течение 60 календарных дней с даты извещения гражданина в соответствие с пунктом 5 настоящего Порядка, универсальная электронная карта в течение 5 календарных дней со дня истечения указанного срока возвращается сотрудником пункта выдачи универсальных электронных карт на хранение в уполномоченную организацию. </w:t>
      </w:r>
    </w:p>
    <w:p w:rsidR="00465762" w:rsidRDefault="00465762" w:rsidP="00E6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Универсальная электронная карта хранится в уполномоченной организации в течение одного года с момента ее возвращения сотрудником пункта выдачи универсальных электронных карт. В течение указанного срока гражданин может получить универсальную электронную карту в уполномоченной организации или в пункте выдачи универсальных электронных.  Если в течение указанного срока гражданин не обратился за изготовленной для него универсальной электронной картой, то указанная универсальная электронная карта подлежит аннулированию уполномоченной организацией в порядке, установленном уполномоченным Правительством Российской Федерации федеральным органом исполнительной власти.</w:t>
      </w:r>
    </w:p>
    <w:p w:rsidR="00465762" w:rsidRDefault="00465762" w:rsidP="00E6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9.Гражданинпри получении универсальной электронной карты предъявляет документ, удостоверяющий его личность, а также документ, подтверждающий полномочия законного представителя, если за получением универсальной электронной карты обращается законный представитель.</w:t>
      </w:r>
    </w:p>
    <w:p w:rsidR="00465762" w:rsidRDefault="00465762" w:rsidP="003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Факт получения универсальной электронной карты подтверждается подписью гражданина в расписке о получении универсальной электронной карты. Форма расписки устанавливается уполномоченной организацией и размещается на официальном сайте уполномоченной организации.</w:t>
      </w:r>
      <w:r w:rsidRPr="009C36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11.Полученная от гражданина расписка о получении универсальной электронной карты  подлежит сканированию и направлению в уполномоченную организацию в течение двух календарных дней  со дня получения указанной расписки сотрудником пункта выдачи универсальных электронных карт. Оригинал расписки хранится в пункте выдачи универсальных электронных карт в течение одного года.</w:t>
      </w:r>
    </w:p>
    <w:p w:rsidR="00465762" w:rsidRDefault="00465762" w:rsidP="003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12.При обращении за получением универсальной электронной карты гражданин вправе отказаться от ее получения путем заполнения заявления об отказе в получении универсальной электронной карты.</w:t>
      </w:r>
    </w:p>
    <w:p w:rsidR="00465762" w:rsidRDefault="00465762" w:rsidP="00AB5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13.Форма заявления об отказе в получении универсальной электронной карты устанавливается уполномоченной организацией и размещается на официальном сайте уполномоченной организации</w:t>
      </w:r>
      <w:r w:rsidRPr="009C3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гражданина от получения универсальной электронной карты в момент ее выдачи универсальная электронная карта в течение 10 рабочих дней со дня отказа гражданина от ее получения возвращается сотрудником пункта выдачи универсальных электронных карт в уполномоченную организацию и подлежит аннулированию уполномоченной организацией в порядке, установленном уполномоченным Правительством Российской Федерации федеральным органом исполнительной власти. </w:t>
      </w:r>
    </w:p>
    <w:p w:rsidR="00465762" w:rsidRDefault="00465762" w:rsidP="003E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762" w:rsidSect="003E585D">
      <w:headerReference w:type="default" r:id="rId10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62" w:rsidRDefault="00465762" w:rsidP="005C588F">
      <w:pPr>
        <w:spacing w:after="0" w:line="240" w:lineRule="auto"/>
      </w:pPr>
      <w:r>
        <w:separator/>
      </w:r>
    </w:p>
  </w:endnote>
  <w:endnote w:type="continuationSeparator" w:id="1">
    <w:p w:rsidR="00465762" w:rsidRDefault="00465762" w:rsidP="005C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62" w:rsidRDefault="00465762" w:rsidP="005C588F">
      <w:pPr>
        <w:spacing w:after="0" w:line="240" w:lineRule="auto"/>
      </w:pPr>
      <w:r>
        <w:separator/>
      </w:r>
    </w:p>
  </w:footnote>
  <w:footnote w:type="continuationSeparator" w:id="1">
    <w:p w:rsidR="00465762" w:rsidRDefault="00465762" w:rsidP="005C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62" w:rsidRDefault="00465762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465762" w:rsidRDefault="00465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842"/>
    <w:multiLevelType w:val="hybridMultilevel"/>
    <w:tmpl w:val="3CF2891C"/>
    <w:lvl w:ilvl="0" w:tplc="591AA2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9400D2"/>
    <w:multiLevelType w:val="hybridMultilevel"/>
    <w:tmpl w:val="FE30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DD"/>
    <w:rsid w:val="0001331E"/>
    <w:rsid w:val="000302F2"/>
    <w:rsid w:val="00035F46"/>
    <w:rsid w:val="00070004"/>
    <w:rsid w:val="00081079"/>
    <w:rsid w:val="00093578"/>
    <w:rsid w:val="000B4904"/>
    <w:rsid w:val="000B707C"/>
    <w:rsid w:val="00133F2C"/>
    <w:rsid w:val="00173D68"/>
    <w:rsid w:val="0018191B"/>
    <w:rsid w:val="00182582"/>
    <w:rsid w:val="001877E1"/>
    <w:rsid w:val="001E619E"/>
    <w:rsid w:val="002041B5"/>
    <w:rsid w:val="00233BFE"/>
    <w:rsid w:val="00245CEC"/>
    <w:rsid w:val="00282204"/>
    <w:rsid w:val="00296A52"/>
    <w:rsid w:val="0029771A"/>
    <w:rsid w:val="002D342B"/>
    <w:rsid w:val="002E45AE"/>
    <w:rsid w:val="002F5ADA"/>
    <w:rsid w:val="00303795"/>
    <w:rsid w:val="003037BF"/>
    <w:rsid w:val="00313A2D"/>
    <w:rsid w:val="0031474D"/>
    <w:rsid w:val="00321FD4"/>
    <w:rsid w:val="003E11CF"/>
    <w:rsid w:val="003E585D"/>
    <w:rsid w:val="00402034"/>
    <w:rsid w:val="004216BA"/>
    <w:rsid w:val="00456060"/>
    <w:rsid w:val="00465762"/>
    <w:rsid w:val="0049035B"/>
    <w:rsid w:val="00492338"/>
    <w:rsid w:val="004B671E"/>
    <w:rsid w:val="004C0F4D"/>
    <w:rsid w:val="00506ADA"/>
    <w:rsid w:val="00507012"/>
    <w:rsid w:val="005217CE"/>
    <w:rsid w:val="00521ACC"/>
    <w:rsid w:val="0059493A"/>
    <w:rsid w:val="005952B3"/>
    <w:rsid w:val="005C0313"/>
    <w:rsid w:val="005C2943"/>
    <w:rsid w:val="005C588F"/>
    <w:rsid w:val="005C7F56"/>
    <w:rsid w:val="005E1706"/>
    <w:rsid w:val="0065043D"/>
    <w:rsid w:val="006676FC"/>
    <w:rsid w:val="006B1182"/>
    <w:rsid w:val="006B1D1B"/>
    <w:rsid w:val="006E3746"/>
    <w:rsid w:val="006E615E"/>
    <w:rsid w:val="006F6EF4"/>
    <w:rsid w:val="0070032A"/>
    <w:rsid w:val="00702DCD"/>
    <w:rsid w:val="007252DC"/>
    <w:rsid w:val="007269F7"/>
    <w:rsid w:val="00773B0B"/>
    <w:rsid w:val="00774985"/>
    <w:rsid w:val="0078373D"/>
    <w:rsid w:val="0079668C"/>
    <w:rsid w:val="007D126A"/>
    <w:rsid w:val="007D43A2"/>
    <w:rsid w:val="007E24D0"/>
    <w:rsid w:val="007F7213"/>
    <w:rsid w:val="00803CE1"/>
    <w:rsid w:val="00852E56"/>
    <w:rsid w:val="00891DDC"/>
    <w:rsid w:val="008B3387"/>
    <w:rsid w:val="008C7D0C"/>
    <w:rsid w:val="008E3C50"/>
    <w:rsid w:val="008E3CC1"/>
    <w:rsid w:val="008E427F"/>
    <w:rsid w:val="008E77FF"/>
    <w:rsid w:val="008F3E15"/>
    <w:rsid w:val="009208F9"/>
    <w:rsid w:val="009256C9"/>
    <w:rsid w:val="00925C3A"/>
    <w:rsid w:val="00940323"/>
    <w:rsid w:val="00984DD4"/>
    <w:rsid w:val="00986EDF"/>
    <w:rsid w:val="0099111B"/>
    <w:rsid w:val="009A4A2C"/>
    <w:rsid w:val="009C36D0"/>
    <w:rsid w:val="009D07D1"/>
    <w:rsid w:val="009D1BA0"/>
    <w:rsid w:val="00A175B2"/>
    <w:rsid w:val="00A338F2"/>
    <w:rsid w:val="00A575DE"/>
    <w:rsid w:val="00A82102"/>
    <w:rsid w:val="00A85132"/>
    <w:rsid w:val="00A851C4"/>
    <w:rsid w:val="00AA0E01"/>
    <w:rsid w:val="00AB562D"/>
    <w:rsid w:val="00B05541"/>
    <w:rsid w:val="00B24C75"/>
    <w:rsid w:val="00B32401"/>
    <w:rsid w:val="00B5392A"/>
    <w:rsid w:val="00BA6086"/>
    <w:rsid w:val="00BC6542"/>
    <w:rsid w:val="00BC74DD"/>
    <w:rsid w:val="00BF54B5"/>
    <w:rsid w:val="00C27AF0"/>
    <w:rsid w:val="00C3482A"/>
    <w:rsid w:val="00C771A1"/>
    <w:rsid w:val="00C773A0"/>
    <w:rsid w:val="00CA7A02"/>
    <w:rsid w:val="00CC1210"/>
    <w:rsid w:val="00CF0FCD"/>
    <w:rsid w:val="00D00DF3"/>
    <w:rsid w:val="00D20DF0"/>
    <w:rsid w:val="00D214D0"/>
    <w:rsid w:val="00D45C66"/>
    <w:rsid w:val="00D622A6"/>
    <w:rsid w:val="00D955B0"/>
    <w:rsid w:val="00D97941"/>
    <w:rsid w:val="00DA1C3A"/>
    <w:rsid w:val="00DA344B"/>
    <w:rsid w:val="00DC3502"/>
    <w:rsid w:val="00DD4396"/>
    <w:rsid w:val="00E23BAA"/>
    <w:rsid w:val="00E57460"/>
    <w:rsid w:val="00E67F0E"/>
    <w:rsid w:val="00E82875"/>
    <w:rsid w:val="00E830B9"/>
    <w:rsid w:val="00E83161"/>
    <w:rsid w:val="00E84320"/>
    <w:rsid w:val="00E95577"/>
    <w:rsid w:val="00E96290"/>
    <w:rsid w:val="00EC0BD2"/>
    <w:rsid w:val="00F0614F"/>
    <w:rsid w:val="00F067CA"/>
    <w:rsid w:val="00F11B47"/>
    <w:rsid w:val="00F12AB4"/>
    <w:rsid w:val="00F60BAF"/>
    <w:rsid w:val="00F6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57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88F"/>
  </w:style>
  <w:style w:type="paragraph" w:styleId="Footer">
    <w:name w:val="footer"/>
    <w:basedOn w:val="Normal"/>
    <w:link w:val="FooterChar"/>
    <w:uiPriority w:val="99"/>
    <w:rsid w:val="005C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88F"/>
  </w:style>
  <w:style w:type="paragraph" w:styleId="ListParagraph">
    <w:name w:val="List Paragraph"/>
    <w:basedOn w:val="Normal"/>
    <w:uiPriority w:val="99"/>
    <w:qFormat/>
    <w:rsid w:val="003E585D"/>
    <w:pPr>
      <w:ind w:left="720"/>
    </w:pPr>
  </w:style>
  <w:style w:type="table" w:styleId="TableGrid">
    <w:name w:val="Table Grid"/>
    <w:basedOn w:val="TableNormal"/>
    <w:uiPriority w:val="99"/>
    <w:rsid w:val="007E24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6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F8FD78F2BCE9FAF0358731B6A3BD4579AC501435DC555B3373F260267AED6D6163AF5ABEF533DwBj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ec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807</TotalTime>
  <Pages>4</Pages>
  <Words>1029</Words>
  <Characters>5871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Roshenko_AA</dc:creator>
  <cp:keywords/>
  <dc:description/>
  <cp:lastModifiedBy>User</cp:lastModifiedBy>
  <cp:revision>101</cp:revision>
  <cp:lastPrinted>2012-12-10T09:07:00Z</cp:lastPrinted>
  <dcterms:created xsi:type="dcterms:W3CDTF">2012-09-27T05:51:00Z</dcterms:created>
  <dcterms:modified xsi:type="dcterms:W3CDTF">2012-12-20T12:30:00Z</dcterms:modified>
</cp:coreProperties>
</file>