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6" w:rsidRPr="00C30C40" w:rsidRDefault="00452F3D" w:rsidP="008F4944">
      <w:pPr>
        <w:ind w:left="-142" w:right="-1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C05" w:rsidRPr="0058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64" w:rsidRPr="00C30C40">
        <w:rPr>
          <w:rFonts w:ascii="Times New Roman" w:hAnsi="Times New Roman" w:cs="Times New Roman"/>
          <w:b/>
          <w:i/>
          <w:sz w:val="32"/>
          <w:szCs w:val="32"/>
        </w:rPr>
        <w:t>Внимание!</w:t>
      </w:r>
      <w:r w:rsidR="00647D24" w:rsidRPr="00C30C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C6C05" w:rsidRPr="00C30C4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647D24" w:rsidRPr="00C30C40">
        <w:rPr>
          <w:rFonts w:ascii="Times New Roman" w:hAnsi="Times New Roman" w:cs="Times New Roman"/>
          <w:b/>
          <w:i/>
          <w:sz w:val="32"/>
          <w:szCs w:val="32"/>
        </w:rPr>
        <w:t>обственник</w:t>
      </w:r>
      <w:r w:rsidR="004C6C05" w:rsidRPr="00C30C40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647D24" w:rsidRPr="00C30C40">
        <w:rPr>
          <w:rFonts w:ascii="Times New Roman" w:hAnsi="Times New Roman" w:cs="Times New Roman"/>
          <w:b/>
          <w:i/>
          <w:sz w:val="32"/>
          <w:szCs w:val="32"/>
        </w:rPr>
        <w:t xml:space="preserve"> и нанимател</w:t>
      </w:r>
      <w:r w:rsidR="004C6C05" w:rsidRPr="00C30C40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647D24" w:rsidRPr="00C30C40">
        <w:rPr>
          <w:rFonts w:ascii="Times New Roman" w:hAnsi="Times New Roman" w:cs="Times New Roman"/>
          <w:b/>
          <w:i/>
          <w:sz w:val="32"/>
          <w:szCs w:val="32"/>
        </w:rPr>
        <w:t xml:space="preserve"> жилых помещений!</w:t>
      </w:r>
    </w:p>
    <w:p w:rsidR="00647D24" w:rsidRPr="00C30C40" w:rsidRDefault="004C6C05" w:rsidP="008F4944">
      <w:pPr>
        <w:spacing w:after="0" w:line="20" w:lineRule="atLeast"/>
        <w:ind w:left="-142" w:right="-1" w:firstLine="709"/>
        <w:rPr>
          <w:rFonts w:ascii="Times New Roman" w:hAnsi="Times New Roman" w:cs="Times New Roman"/>
          <w:sz w:val="32"/>
          <w:szCs w:val="32"/>
        </w:rPr>
      </w:pPr>
      <w:r w:rsidRPr="00C30C40">
        <w:rPr>
          <w:rFonts w:ascii="Times New Roman" w:hAnsi="Times New Roman" w:cs="Times New Roman"/>
          <w:sz w:val="32"/>
          <w:szCs w:val="32"/>
        </w:rPr>
        <w:t>В соответствии с действующим законодательством п</w:t>
      </w:r>
      <w:r w:rsidR="00647D24" w:rsidRPr="00C30C40">
        <w:rPr>
          <w:rFonts w:ascii="Times New Roman" w:hAnsi="Times New Roman" w:cs="Times New Roman"/>
          <w:sz w:val="32"/>
          <w:szCs w:val="32"/>
        </w:rPr>
        <w:t xml:space="preserve">ри отсутствии индивидуальных и/или общих квартирных приборов учёта при наличии технической возможности их установки будут применены повышающие коэффициенты к базовым нормативам потребления коммунальных услуг </w:t>
      </w:r>
      <w:r w:rsidR="006217AB" w:rsidRPr="00C30C40">
        <w:rPr>
          <w:rFonts w:ascii="Times New Roman" w:hAnsi="Times New Roman" w:cs="Times New Roman"/>
          <w:sz w:val="32"/>
          <w:szCs w:val="32"/>
        </w:rPr>
        <w:t>по водоснабжению и водоотведению</w:t>
      </w:r>
      <w:r w:rsidR="00647D24" w:rsidRPr="00C30C40">
        <w:rPr>
          <w:rFonts w:ascii="Times New Roman" w:hAnsi="Times New Roman" w:cs="Times New Roman"/>
          <w:sz w:val="32"/>
          <w:szCs w:val="32"/>
        </w:rPr>
        <w:t>.</w:t>
      </w:r>
    </w:p>
    <w:p w:rsidR="00D9437F" w:rsidRPr="00C30C40" w:rsidRDefault="00D9437F" w:rsidP="008F4944">
      <w:pPr>
        <w:spacing w:after="0" w:line="20" w:lineRule="atLeast"/>
        <w:ind w:left="-142" w:right="-1" w:firstLine="709"/>
        <w:rPr>
          <w:rFonts w:ascii="Times New Roman" w:hAnsi="Times New Roman" w:cs="Times New Roman"/>
          <w:sz w:val="32"/>
          <w:szCs w:val="32"/>
        </w:rPr>
      </w:pPr>
      <w:r w:rsidRPr="00C30C40">
        <w:rPr>
          <w:rFonts w:ascii="Times New Roman" w:hAnsi="Times New Roman" w:cs="Times New Roman"/>
          <w:sz w:val="32"/>
          <w:szCs w:val="32"/>
        </w:rPr>
        <w:t xml:space="preserve">Для </w:t>
      </w:r>
      <w:r w:rsidR="001C6AD1" w:rsidRPr="00C30C40">
        <w:rPr>
          <w:rFonts w:ascii="Times New Roman" w:hAnsi="Times New Roman" w:cs="Times New Roman"/>
          <w:sz w:val="32"/>
          <w:szCs w:val="32"/>
        </w:rPr>
        <w:t xml:space="preserve">составления акта, подтверждающего </w:t>
      </w:r>
      <w:r w:rsidRPr="00C30C40">
        <w:rPr>
          <w:rFonts w:ascii="Times New Roman" w:hAnsi="Times New Roman" w:cs="Times New Roman"/>
          <w:sz w:val="32"/>
          <w:szCs w:val="32"/>
        </w:rPr>
        <w:t xml:space="preserve">факт </w:t>
      </w:r>
      <w:r w:rsidRPr="00C30C40">
        <w:rPr>
          <w:rFonts w:ascii="Times New Roman" w:hAnsi="Times New Roman" w:cs="Times New Roman"/>
          <w:b/>
          <w:sz w:val="32"/>
          <w:szCs w:val="32"/>
        </w:rPr>
        <w:t>возможности</w:t>
      </w:r>
      <w:r w:rsidRPr="00C30C40">
        <w:rPr>
          <w:rFonts w:ascii="Times New Roman" w:hAnsi="Times New Roman" w:cs="Times New Roman"/>
          <w:sz w:val="32"/>
          <w:szCs w:val="32"/>
        </w:rPr>
        <w:t>/</w:t>
      </w:r>
      <w:r w:rsidRPr="00C30C40">
        <w:rPr>
          <w:rFonts w:ascii="Times New Roman" w:hAnsi="Times New Roman" w:cs="Times New Roman"/>
          <w:b/>
          <w:sz w:val="32"/>
          <w:szCs w:val="32"/>
        </w:rPr>
        <w:t>невозможности</w:t>
      </w:r>
      <w:r w:rsidRPr="00C30C40">
        <w:rPr>
          <w:rFonts w:ascii="Times New Roman" w:hAnsi="Times New Roman" w:cs="Times New Roman"/>
          <w:sz w:val="32"/>
          <w:szCs w:val="32"/>
        </w:rPr>
        <w:t xml:space="preserve"> установки индивидуального прибора учета</w:t>
      </w:r>
      <w:r w:rsidR="001C6AD1" w:rsidRPr="00C30C40">
        <w:rPr>
          <w:rFonts w:ascii="Times New Roman" w:hAnsi="Times New Roman" w:cs="Times New Roman"/>
          <w:sz w:val="32"/>
          <w:szCs w:val="32"/>
        </w:rPr>
        <w:t xml:space="preserve">, </w:t>
      </w:r>
      <w:r w:rsidRPr="00C30C40">
        <w:rPr>
          <w:rFonts w:ascii="Times New Roman" w:hAnsi="Times New Roman" w:cs="Times New Roman"/>
          <w:sz w:val="32"/>
          <w:szCs w:val="32"/>
        </w:rPr>
        <w:t>просим обращаться в ООО «Управляющая организация»</w:t>
      </w:r>
      <w:r w:rsidR="001C6AD1" w:rsidRPr="00C30C40">
        <w:rPr>
          <w:rFonts w:ascii="Times New Roman" w:hAnsi="Times New Roman" w:cs="Times New Roman"/>
          <w:sz w:val="32"/>
          <w:szCs w:val="32"/>
        </w:rPr>
        <w:t xml:space="preserve">                                       телефон для справок 8(48167) 4-17-18, 4-24-74.</w:t>
      </w:r>
      <w:r w:rsidRPr="00C30C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7256" w:rsidRPr="00C30C40" w:rsidRDefault="00D9437F" w:rsidP="00587256">
      <w:pPr>
        <w:spacing w:line="20" w:lineRule="atLeast"/>
        <w:ind w:left="-142" w:firstLine="709"/>
        <w:rPr>
          <w:rFonts w:ascii="Times New Roman" w:hAnsi="Times New Roman" w:cs="Times New Roman"/>
          <w:sz w:val="32"/>
          <w:szCs w:val="32"/>
        </w:rPr>
      </w:pPr>
      <w:r w:rsidRPr="00C30C40">
        <w:rPr>
          <w:rFonts w:ascii="Times New Roman" w:hAnsi="Times New Roman" w:cs="Times New Roman"/>
          <w:sz w:val="32"/>
          <w:szCs w:val="32"/>
        </w:rPr>
        <w:t xml:space="preserve">Одновременно сообщаем, что в соответствии с 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 </w:t>
      </w:r>
      <w:r w:rsidRPr="00C30C40">
        <w:rPr>
          <w:rFonts w:ascii="Times New Roman" w:hAnsi="Times New Roman" w:cs="Times New Roman"/>
          <w:b/>
          <w:sz w:val="32"/>
          <w:szCs w:val="32"/>
        </w:rPr>
        <w:t>с 01.01.2017г.</w:t>
      </w:r>
      <w:r w:rsidRPr="00C30C40">
        <w:rPr>
          <w:rFonts w:ascii="Times New Roman" w:hAnsi="Times New Roman" w:cs="Times New Roman"/>
          <w:sz w:val="32"/>
          <w:szCs w:val="32"/>
        </w:rPr>
        <w:t xml:space="preserve"> </w:t>
      </w:r>
      <w:r w:rsidR="00587256" w:rsidRPr="00C30C40">
        <w:rPr>
          <w:rFonts w:ascii="Times New Roman" w:hAnsi="Times New Roman" w:cs="Times New Roman"/>
          <w:sz w:val="32"/>
          <w:szCs w:val="32"/>
        </w:rPr>
        <w:t>вступил в действие</w:t>
      </w:r>
      <w:r w:rsidRPr="00C30C40">
        <w:rPr>
          <w:rFonts w:ascii="Times New Roman" w:hAnsi="Times New Roman" w:cs="Times New Roman"/>
          <w:sz w:val="32"/>
          <w:szCs w:val="32"/>
        </w:rPr>
        <w:t xml:space="preserve"> новый порядок платы за энергоресурсы на </w:t>
      </w:r>
      <w:proofErr w:type="spellStart"/>
      <w:r w:rsidRPr="00C30C40">
        <w:rPr>
          <w:rFonts w:ascii="Times New Roman" w:hAnsi="Times New Roman" w:cs="Times New Roman"/>
          <w:sz w:val="32"/>
          <w:szCs w:val="32"/>
        </w:rPr>
        <w:t>общедомовые</w:t>
      </w:r>
      <w:proofErr w:type="spellEnd"/>
      <w:r w:rsidRPr="00C30C40">
        <w:rPr>
          <w:rFonts w:ascii="Times New Roman" w:hAnsi="Times New Roman" w:cs="Times New Roman"/>
          <w:sz w:val="32"/>
          <w:szCs w:val="32"/>
        </w:rPr>
        <w:t xml:space="preserve"> нужды. Плата на </w:t>
      </w:r>
      <w:proofErr w:type="spellStart"/>
      <w:r w:rsidRPr="00C30C40">
        <w:rPr>
          <w:rFonts w:ascii="Times New Roman" w:hAnsi="Times New Roman" w:cs="Times New Roman"/>
          <w:sz w:val="32"/>
          <w:szCs w:val="32"/>
        </w:rPr>
        <w:t>общедомовые</w:t>
      </w:r>
      <w:proofErr w:type="spellEnd"/>
      <w:r w:rsidRPr="00C30C40">
        <w:rPr>
          <w:rFonts w:ascii="Times New Roman" w:hAnsi="Times New Roman" w:cs="Times New Roman"/>
          <w:sz w:val="32"/>
          <w:szCs w:val="32"/>
        </w:rPr>
        <w:t xml:space="preserve"> нужды будет входить в состав платы за содержание жилого помещения в пределах нормативов потребления коммунальных ресурсов, предоставляемых на </w:t>
      </w:r>
      <w:proofErr w:type="spellStart"/>
      <w:r w:rsidR="00292002" w:rsidRPr="00C30C40">
        <w:rPr>
          <w:rFonts w:ascii="Times New Roman" w:hAnsi="Times New Roman" w:cs="Times New Roman"/>
          <w:sz w:val="32"/>
          <w:szCs w:val="32"/>
        </w:rPr>
        <w:t>общедомовые</w:t>
      </w:r>
      <w:proofErr w:type="spellEnd"/>
      <w:r w:rsidR="00292002" w:rsidRPr="00C30C40">
        <w:rPr>
          <w:rFonts w:ascii="Times New Roman" w:hAnsi="Times New Roman" w:cs="Times New Roman"/>
          <w:sz w:val="32"/>
          <w:szCs w:val="32"/>
        </w:rPr>
        <w:t xml:space="preserve"> нужды, установленных</w:t>
      </w:r>
      <w:r w:rsidRPr="00C30C40">
        <w:rPr>
          <w:rFonts w:ascii="Times New Roman" w:hAnsi="Times New Roman" w:cs="Times New Roman"/>
          <w:sz w:val="32"/>
          <w:szCs w:val="32"/>
        </w:rPr>
        <w:t xml:space="preserve"> Департаментом Смоленской области по энергетике, </w:t>
      </w:r>
      <w:proofErr w:type="spellStart"/>
      <w:r w:rsidRPr="00C30C40">
        <w:rPr>
          <w:rFonts w:ascii="Times New Roman" w:hAnsi="Times New Roman" w:cs="Times New Roman"/>
          <w:sz w:val="32"/>
          <w:szCs w:val="32"/>
        </w:rPr>
        <w:t>энергоэффективности</w:t>
      </w:r>
      <w:proofErr w:type="spellEnd"/>
      <w:r w:rsidRPr="00C30C40">
        <w:rPr>
          <w:rFonts w:ascii="Times New Roman" w:hAnsi="Times New Roman" w:cs="Times New Roman"/>
          <w:sz w:val="32"/>
          <w:szCs w:val="32"/>
        </w:rPr>
        <w:t>, тарифной политике (постановления от 23.07.2012 № 260, от 17.05.2013 № 19).</w:t>
      </w:r>
    </w:p>
    <w:p w:rsidR="00587256" w:rsidRPr="00C30C40" w:rsidRDefault="00292002" w:rsidP="00587256">
      <w:pPr>
        <w:spacing w:line="20" w:lineRule="atLeast"/>
        <w:ind w:left="-142"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30C40">
        <w:rPr>
          <w:rFonts w:ascii="Times New Roman" w:hAnsi="Times New Roman" w:cs="Times New Roman"/>
          <w:i/>
          <w:sz w:val="32"/>
          <w:szCs w:val="32"/>
          <w:u w:val="single"/>
        </w:rPr>
        <w:t>Приме</w:t>
      </w:r>
      <w:r w:rsidR="00587256" w:rsidRPr="00C30C40">
        <w:rPr>
          <w:rFonts w:ascii="Times New Roman" w:hAnsi="Times New Roman" w:cs="Times New Roman"/>
          <w:i/>
          <w:sz w:val="32"/>
          <w:szCs w:val="32"/>
          <w:u w:val="single"/>
        </w:rPr>
        <w:t>р: расчет объема электрической энергии на ОДН на 1м²:</w:t>
      </w:r>
    </w:p>
    <w:p w:rsidR="00587256" w:rsidRPr="00C30C40" w:rsidRDefault="00587256" w:rsidP="00587256">
      <w:pPr>
        <w:spacing w:after="0" w:line="20" w:lineRule="atLeast"/>
        <w:ind w:left="-142" w:firstLine="709"/>
        <w:rPr>
          <w:rFonts w:ascii="Times New Roman" w:hAnsi="Times New Roman" w:cs="Times New Roman"/>
          <w:i/>
          <w:sz w:val="32"/>
          <w:szCs w:val="32"/>
        </w:rPr>
      </w:pPr>
      <w:r w:rsidRPr="00C30C40">
        <w:rPr>
          <w:rFonts w:ascii="Times New Roman" w:hAnsi="Times New Roman" w:cs="Times New Roman"/>
          <w:i/>
          <w:sz w:val="32"/>
          <w:szCs w:val="32"/>
        </w:rPr>
        <w:t xml:space="preserve">1,1*264=290,4 </w:t>
      </w:r>
      <w:proofErr w:type="spellStart"/>
      <w:r w:rsidRPr="00C30C40">
        <w:rPr>
          <w:rFonts w:ascii="Times New Roman" w:hAnsi="Times New Roman" w:cs="Times New Roman"/>
          <w:i/>
          <w:sz w:val="32"/>
          <w:szCs w:val="32"/>
        </w:rPr>
        <w:t>кВт</w:t>
      </w:r>
      <w:proofErr w:type="gramStart"/>
      <w:r w:rsidRPr="00C30C40">
        <w:rPr>
          <w:rFonts w:ascii="Times New Roman" w:hAnsi="Times New Roman" w:cs="Times New Roman"/>
          <w:i/>
          <w:sz w:val="32"/>
          <w:szCs w:val="32"/>
        </w:rPr>
        <w:t>.ч</w:t>
      </w:r>
      <w:proofErr w:type="spellEnd"/>
      <w:proofErr w:type="gramEnd"/>
      <w:r w:rsidRPr="00C30C40">
        <w:rPr>
          <w:rFonts w:ascii="Times New Roman" w:hAnsi="Times New Roman" w:cs="Times New Roman"/>
          <w:i/>
          <w:sz w:val="32"/>
          <w:szCs w:val="32"/>
        </w:rPr>
        <w:t>.,</w:t>
      </w:r>
    </w:p>
    <w:p w:rsidR="00587256" w:rsidRPr="00C30C40" w:rsidRDefault="00587256" w:rsidP="00587256">
      <w:pPr>
        <w:spacing w:after="0" w:line="20" w:lineRule="atLeast"/>
        <w:ind w:left="-142" w:firstLine="709"/>
        <w:rPr>
          <w:rFonts w:ascii="Times New Roman" w:hAnsi="Times New Roman" w:cs="Times New Roman"/>
          <w:i/>
          <w:sz w:val="32"/>
          <w:szCs w:val="32"/>
        </w:rPr>
      </w:pPr>
      <w:r w:rsidRPr="00C30C40">
        <w:rPr>
          <w:rFonts w:ascii="Times New Roman" w:hAnsi="Times New Roman" w:cs="Times New Roman"/>
          <w:i/>
          <w:sz w:val="32"/>
          <w:szCs w:val="32"/>
        </w:rPr>
        <w:t xml:space="preserve">290,4/3785,1=0,077 </w:t>
      </w:r>
      <w:proofErr w:type="spellStart"/>
      <w:r w:rsidRPr="00C30C40">
        <w:rPr>
          <w:rFonts w:ascii="Times New Roman" w:hAnsi="Times New Roman" w:cs="Times New Roman"/>
          <w:i/>
          <w:sz w:val="32"/>
          <w:szCs w:val="32"/>
        </w:rPr>
        <w:t>кВт</w:t>
      </w:r>
      <w:proofErr w:type="gramStart"/>
      <w:r w:rsidRPr="00C30C40">
        <w:rPr>
          <w:rFonts w:ascii="Times New Roman" w:hAnsi="Times New Roman" w:cs="Times New Roman"/>
          <w:i/>
          <w:sz w:val="32"/>
          <w:szCs w:val="32"/>
        </w:rPr>
        <w:t>.ч</w:t>
      </w:r>
      <w:proofErr w:type="spellEnd"/>
      <w:proofErr w:type="gramEnd"/>
      <w:r w:rsidRPr="00C30C40">
        <w:rPr>
          <w:rFonts w:ascii="Times New Roman" w:hAnsi="Times New Roman" w:cs="Times New Roman"/>
          <w:i/>
          <w:sz w:val="32"/>
          <w:szCs w:val="32"/>
        </w:rPr>
        <w:t>/м², где:</w:t>
      </w:r>
    </w:p>
    <w:p w:rsidR="00157E75" w:rsidRPr="00C30C40" w:rsidRDefault="00587256" w:rsidP="008F4944">
      <w:pPr>
        <w:spacing w:after="0" w:line="20" w:lineRule="atLeast"/>
        <w:ind w:left="-142" w:firstLine="709"/>
        <w:rPr>
          <w:rFonts w:ascii="Times New Roman" w:hAnsi="Times New Roman" w:cs="Times New Roman"/>
          <w:i/>
          <w:sz w:val="32"/>
          <w:szCs w:val="32"/>
        </w:rPr>
      </w:pPr>
      <w:r w:rsidRPr="00C30C40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57E75" w:rsidRPr="00C30C40">
        <w:rPr>
          <w:rFonts w:ascii="Times New Roman" w:hAnsi="Times New Roman" w:cs="Times New Roman"/>
          <w:i/>
          <w:sz w:val="32"/>
          <w:szCs w:val="32"/>
        </w:rPr>
        <w:t xml:space="preserve">1,1 </w:t>
      </w:r>
      <w:proofErr w:type="spellStart"/>
      <w:r w:rsidR="00157E75" w:rsidRPr="00C30C40">
        <w:rPr>
          <w:rFonts w:ascii="Times New Roman" w:hAnsi="Times New Roman" w:cs="Times New Roman"/>
          <w:i/>
          <w:sz w:val="32"/>
          <w:szCs w:val="32"/>
        </w:rPr>
        <w:t>кВт</w:t>
      </w:r>
      <w:proofErr w:type="gramStart"/>
      <w:r w:rsidR="00157E75" w:rsidRPr="00C30C40">
        <w:rPr>
          <w:rFonts w:ascii="Times New Roman" w:hAnsi="Times New Roman" w:cs="Times New Roman"/>
          <w:i/>
          <w:sz w:val="32"/>
          <w:szCs w:val="32"/>
        </w:rPr>
        <w:t>.ч</w:t>
      </w:r>
      <w:proofErr w:type="spellEnd"/>
      <w:proofErr w:type="gramEnd"/>
      <w:r w:rsidR="00157E75" w:rsidRPr="00C30C40">
        <w:rPr>
          <w:rFonts w:ascii="Times New Roman" w:hAnsi="Times New Roman" w:cs="Times New Roman"/>
          <w:i/>
          <w:sz w:val="32"/>
          <w:szCs w:val="32"/>
        </w:rPr>
        <w:t>/м² - норматив потребления</w:t>
      </w:r>
      <w:r w:rsidRPr="00C30C40">
        <w:rPr>
          <w:rFonts w:ascii="Times New Roman" w:hAnsi="Times New Roman" w:cs="Times New Roman"/>
          <w:i/>
          <w:sz w:val="32"/>
          <w:szCs w:val="32"/>
        </w:rPr>
        <w:t xml:space="preserve"> электроэнергии на ОДН для МКД с газовыми плитами</w:t>
      </w:r>
      <w:r w:rsidR="00157E75" w:rsidRPr="00C30C40">
        <w:rPr>
          <w:rFonts w:ascii="Times New Roman" w:hAnsi="Times New Roman" w:cs="Times New Roman"/>
          <w:i/>
          <w:sz w:val="32"/>
          <w:szCs w:val="32"/>
        </w:rPr>
        <w:t xml:space="preserve">, утвержденный постановлением Смоленской области по энергетике </w:t>
      </w:r>
      <w:proofErr w:type="spellStart"/>
      <w:r w:rsidR="00157E75" w:rsidRPr="00C30C40">
        <w:rPr>
          <w:rFonts w:ascii="Times New Roman" w:hAnsi="Times New Roman" w:cs="Times New Roman"/>
          <w:i/>
          <w:sz w:val="32"/>
          <w:szCs w:val="32"/>
        </w:rPr>
        <w:t>энергоэффективности</w:t>
      </w:r>
      <w:proofErr w:type="spellEnd"/>
      <w:r w:rsidR="00157E75" w:rsidRPr="00C30C40">
        <w:rPr>
          <w:rFonts w:ascii="Times New Roman" w:hAnsi="Times New Roman" w:cs="Times New Roman"/>
          <w:i/>
          <w:sz w:val="32"/>
          <w:szCs w:val="32"/>
        </w:rPr>
        <w:t>, тарифной политике    от 23.07.2012 № 260;</w:t>
      </w:r>
    </w:p>
    <w:p w:rsidR="00157E75" w:rsidRPr="00C30C40" w:rsidRDefault="00587256" w:rsidP="008F4944">
      <w:pPr>
        <w:spacing w:after="0" w:line="20" w:lineRule="atLeast"/>
        <w:ind w:left="-142" w:firstLine="709"/>
        <w:rPr>
          <w:rFonts w:ascii="Times New Roman" w:hAnsi="Times New Roman" w:cs="Times New Roman"/>
          <w:i/>
          <w:sz w:val="32"/>
          <w:szCs w:val="32"/>
        </w:rPr>
      </w:pPr>
      <w:r w:rsidRPr="00C30C40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57E75" w:rsidRPr="00C30C40">
        <w:rPr>
          <w:rFonts w:ascii="Times New Roman" w:hAnsi="Times New Roman" w:cs="Times New Roman"/>
          <w:i/>
          <w:sz w:val="32"/>
          <w:szCs w:val="32"/>
        </w:rPr>
        <w:t>264м² - общая площадь помещений, входящая в состав общего имущества МКД;</w:t>
      </w:r>
    </w:p>
    <w:p w:rsidR="00157E75" w:rsidRPr="00C30C40" w:rsidRDefault="00587256" w:rsidP="008F4944">
      <w:pPr>
        <w:spacing w:after="0" w:line="20" w:lineRule="atLeast"/>
        <w:ind w:left="-142" w:firstLine="709"/>
        <w:rPr>
          <w:rFonts w:ascii="Times New Roman" w:hAnsi="Times New Roman" w:cs="Times New Roman"/>
          <w:i/>
          <w:sz w:val="32"/>
          <w:szCs w:val="32"/>
        </w:rPr>
      </w:pPr>
      <w:r w:rsidRPr="00C30C40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57E75" w:rsidRPr="00C30C40">
        <w:rPr>
          <w:rFonts w:ascii="Times New Roman" w:hAnsi="Times New Roman" w:cs="Times New Roman"/>
          <w:i/>
          <w:sz w:val="32"/>
          <w:szCs w:val="32"/>
        </w:rPr>
        <w:t>3785,1м²- общая площадь жилых и нежилых помещений дома;</w:t>
      </w:r>
    </w:p>
    <w:p w:rsidR="00647D24" w:rsidRPr="00C30C40" w:rsidRDefault="00587256" w:rsidP="00587256">
      <w:pPr>
        <w:spacing w:after="0" w:line="20" w:lineRule="atLeast"/>
        <w:ind w:right="-1" w:firstLine="567"/>
        <w:rPr>
          <w:rFonts w:ascii="Times New Roman" w:hAnsi="Times New Roman" w:cs="Times New Roman"/>
          <w:i/>
          <w:sz w:val="32"/>
          <w:szCs w:val="32"/>
        </w:rPr>
      </w:pPr>
      <w:r w:rsidRPr="00C30C40">
        <w:rPr>
          <w:rFonts w:ascii="Times New Roman" w:hAnsi="Times New Roman" w:cs="Times New Roman"/>
          <w:b/>
          <w:i/>
          <w:sz w:val="32"/>
          <w:szCs w:val="32"/>
        </w:rPr>
        <w:t>-0,077кВт</w:t>
      </w:r>
      <w:proofErr w:type="gramStart"/>
      <w:r w:rsidRPr="00C30C40">
        <w:rPr>
          <w:rFonts w:ascii="Times New Roman" w:hAnsi="Times New Roman" w:cs="Times New Roman"/>
          <w:b/>
          <w:i/>
          <w:sz w:val="32"/>
          <w:szCs w:val="32"/>
        </w:rPr>
        <w:t>.ч</w:t>
      </w:r>
      <w:proofErr w:type="gramEnd"/>
      <w:r w:rsidRPr="00C30C40">
        <w:rPr>
          <w:rFonts w:ascii="Times New Roman" w:hAnsi="Times New Roman" w:cs="Times New Roman"/>
          <w:b/>
          <w:i/>
          <w:sz w:val="32"/>
          <w:szCs w:val="32"/>
        </w:rPr>
        <w:t>./м</w:t>
      </w:r>
      <w:r w:rsidRPr="00C30C40">
        <w:rPr>
          <w:rFonts w:ascii="Times New Roman" w:hAnsi="Times New Roman" w:cs="Times New Roman"/>
          <w:i/>
          <w:sz w:val="32"/>
          <w:szCs w:val="32"/>
        </w:rPr>
        <w:t>² объем электроэнергии на ОДН на 1м² площади занимаемого помещения в месяц.</w:t>
      </w:r>
    </w:p>
    <w:p w:rsidR="00587256" w:rsidRPr="00C30C40" w:rsidRDefault="00587256" w:rsidP="00587256">
      <w:pPr>
        <w:spacing w:after="0" w:line="20" w:lineRule="atLeast"/>
        <w:ind w:right="-1" w:firstLine="567"/>
        <w:rPr>
          <w:rFonts w:ascii="Times New Roman" w:hAnsi="Times New Roman" w:cs="Times New Roman"/>
          <w:i/>
          <w:sz w:val="32"/>
          <w:szCs w:val="32"/>
        </w:rPr>
      </w:pPr>
    </w:p>
    <w:p w:rsidR="00587256" w:rsidRDefault="00587256" w:rsidP="00587256">
      <w:pPr>
        <w:spacing w:after="0" w:line="20" w:lineRule="atLeast"/>
        <w:ind w:right="-1" w:firstLine="567"/>
        <w:rPr>
          <w:rFonts w:ascii="Times New Roman" w:hAnsi="Times New Roman" w:cs="Times New Roman"/>
          <w:i/>
          <w:sz w:val="24"/>
          <w:szCs w:val="24"/>
        </w:rPr>
      </w:pPr>
    </w:p>
    <w:p w:rsidR="00587256" w:rsidRPr="00587256" w:rsidRDefault="00587256" w:rsidP="00587256">
      <w:pPr>
        <w:spacing w:after="0" w:line="20" w:lineRule="atLeast"/>
        <w:ind w:right="-1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C6C05" w:rsidRPr="00157E75" w:rsidRDefault="004C6C05" w:rsidP="00157E75">
      <w:pPr>
        <w:ind w:right="-1" w:firstLine="709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C6C05" w:rsidRPr="00157E75" w:rsidSect="00587256">
      <w:pgSz w:w="11906" w:h="16838" w:code="9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D24"/>
    <w:rsid w:val="00157E75"/>
    <w:rsid w:val="001A7E3F"/>
    <w:rsid w:val="001C6AD1"/>
    <w:rsid w:val="001E68D3"/>
    <w:rsid w:val="002247A3"/>
    <w:rsid w:val="00292002"/>
    <w:rsid w:val="00303718"/>
    <w:rsid w:val="00340DC0"/>
    <w:rsid w:val="00397864"/>
    <w:rsid w:val="003C2ADC"/>
    <w:rsid w:val="003E31F5"/>
    <w:rsid w:val="00452F3D"/>
    <w:rsid w:val="004C6C05"/>
    <w:rsid w:val="00587256"/>
    <w:rsid w:val="006217AB"/>
    <w:rsid w:val="00647D24"/>
    <w:rsid w:val="006A2106"/>
    <w:rsid w:val="008F4944"/>
    <w:rsid w:val="009A74D3"/>
    <w:rsid w:val="00AC5765"/>
    <w:rsid w:val="00AD3967"/>
    <w:rsid w:val="00C30C40"/>
    <w:rsid w:val="00CA0C49"/>
    <w:rsid w:val="00D9437F"/>
    <w:rsid w:val="00DD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6"/>
  </w:style>
  <w:style w:type="paragraph" w:styleId="1">
    <w:name w:val="heading 1"/>
    <w:basedOn w:val="a"/>
    <w:next w:val="2"/>
    <w:link w:val="10"/>
    <w:uiPriority w:val="99"/>
    <w:qFormat/>
    <w:rsid w:val="002247A3"/>
    <w:pPr>
      <w:keepNext/>
      <w:keepLines/>
      <w:spacing w:before="120" w:after="0" w:line="48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247A3"/>
    <w:rPr>
      <w:rFonts w:ascii="Times New Roman" w:eastAsia="Times New Roman" w:hAnsi="Times New Roman"/>
      <w:b/>
      <w:caps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4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9A7A-CA9C-4425-AC4F-5FE0943B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</cp:lastModifiedBy>
  <cp:revision>4</cp:revision>
  <cp:lastPrinted>2017-01-27T07:43:00Z</cp:lastPrinted>
  <dcterms:created xsi:type="dcterms:W3CDTF">2017-01-27T07:46:00Z</dcterms:created>
  <dcterms:modified xsi:type="dcterms:W3CDTF">2017-01-27T07:49:00Z</dcterms:modified>
</cp:coreProperties>
</file>