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27" w:rsidRPr="007A572F" w:rsidRDefault="007A572F" w:rsidP="009C1452">
      <w:pPr>
        <w:pStyle w:val="af4"/>
        <w:rPr>
          <w:rFonts w:ascii="Times New Roman" w:eastAsia="MS Mincho" w:hAnsi="Times New Roman"/>
          <w:b/>
          <w:bCs/>
          <w:sz w:val="24"/>
          <w:szCs w:val="24"/>
        </w:rPr>
      </w:pPr>
      <w:r>
        <w:rPr>
          <w:noProof/>
        </w:rPr>
        <w:t xml:space="preserve">                              </w:t>
      </w:r>
      <w:r w:rsidR="009C1452">
        <w:rPr>
          <w:noProof/>
        </w:rPr>
        <w:t xml:space="preserve">        </w:t>
      </w:r>
      <w:r>
        <w:rPr>
          <w:noProof/>
        </w:rPr>
        <w:t xml:space="preserve"> </w:t>
      </w:r>
      <w:r w:rsidR="00567118">
        <w:rPr>
          <w:noProof/>
        </w:rPr>
        <w:drawing>
          <wp:inline distT="0" distB="0" distL="0" distR="0">
            <wp:extent cx="716280" cy="723900"/>
            <wp:effectExtent l="19050" t="0" r="762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716280" cy="723900"/>
                    </a:xfrm>
                    <a:prstGeom prst="rect">
                      <a:avLst/>
                    </a:prstGeom>
                    <a:noFill/>
                    <a:ln w="9525">
                      <a:noFill/>
                      <a:miter lim="800000"/>
                      <a:headEnd/>
                      <a:tailEnd/>
                    </a:ln>
                  </pic:spPr>
                </pic:pic>
              </a:graphicData>
            </a:graphic>
          </wp:inline>
        </w:drawing>
      </w:r>
      <w:r>
        <w:rPr>
          <w:noProof/>
        </w:rPr>
        <w:t xml:space="preserve">                 </w:t>
      </w:r>
    </w:p>
    <w:p w:rsidR="002B6527" w:rsidRDefault="002B6527" w:rsidP="008646D0">
      <w:pPr>
        <w:pStyle w:val="aa"/>
      </w:pPr>
    </w:p>
    <w:p w:rsidR="002B6527" w:rsidRPr="00180E95" w:rsidRDefault="002B6527" w:rsidP="00607674">
      <w:pPr>
        <w:jc w:val="center"/>
        <w:rPr>
          <w:rFonts w:ascii="Times New Roman" w:hAnsi="Times New Roman"/>
          <w:b/>
          <w:bCs/>
          <w:sz w:val="28"/>
          <w:szCs w:val="28"/>
        </w:rPr>
      </w:pPr>
      <w:r w:rsidRPr="00180E95">
        <w:rPr>
          <w:rFonts w:ascii="Times New Roman" w:hAnsi="Times New Roman"/>
          <w:b/>
          <w:bCs/>
          <w:sz w:val="28"/>
          <w:szCs w:val="28"/>
        </w:rPr>
        <w:t>КАРДЫМОВСКИЙ РАЙОННЫЙ СОВЕТ ДЕПУТАТОВ</w:t>
      </w:r>
    </w:p>
    <w:p w:rsidR="002B6527" w:rsidRDefault="002B6527" w:rsidP="008646D0">
      <w:pPr>
        <w:pStyle w:val="af4"/>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2B6527" w:rsidRDefault="002B6527" w:rsidP="008646D0">
      <w:pPr>
        <w:pStyle w:val="af4"/>
        <w:ind w:firstLine="720"/>
        <w:rPr>
          <w:rFonts w:ascii="Times New Roman" w:hAnsi="Times New Roman" w:cs="Times New Roman"/>
          <w:sz w:val="24"/>
          <w:szCs w:val="24"/>
        </w:rPr>
      </w:pPr>
    </w:p>
    <w:p w:rsidR="001E62B0" w:rsidRDefault="001E62B0" w:rsidP="008646D0">
      <w:pPr>
        <w:pStyle w:val="af4"/>
        <w:ind w:firstLine="720"/>
        <w:rPr>
          <w:rFonts w:ascii="Times New Roman" w:hAnsi="Times New Roman" w:cs="Times New Roman"/>
          <w:sz w:val="24"/>
          <w:szCs w:val="24"/>
        </w:rPr>
      </w:pPr>
    </w:p>
    <w:p w:rsidR="002B6527" w:rsidRPr="00665505" w:rsidRDefault="001E62B0" w:rsidP="008646D0">
      <w:pPr>
        <w:pStyle w:val="af4"/>
        <w:rPr>
          <w:rFonts w:ascii="Times New Roman" w:hAnsi="Times New Roman" w:cs="Times New Roman"/>
          <w:b/>
          <w:bCs/>
          <w:sz w:val="28"/>
          <w:szCs w:val="28"/>
          <w:u w:val="single"/>
        </w:rPr>
      </w:pPr>
      <w:r>
        <w:rPr>
          <w:rFonts w:ascii="Times New Roman" w:hAnsi="Times New Roman" w:cs="Times New Roman"/>
          <w:b/>
          <w:bCs/>
          <w:sz w:val="28"/>
          <w:szCs w:val="28"/>
        </w:rPr>
        <w:t xml:space="preserve">от </w:t>
      </w:r>
      <w:r w:rsidR="00E57D73">
        <w:rPr>
          <w:rFonts w:ascii="Times New Roman" w:hAnsi="Times New Roman" w:cs="Times New Roman"/>
          <w:b/>
          <w:bCs/>
          <w:sz w:val="28"/>
          <w:szCs w:val="28"/>
        </w:rPr>
        <w:t xml:space="preserve">  </w:t>
      </w:r>
      <w:r w:rsidR="00F0123B">
        <w:rPr>
          <w:rFonts w:ascii="Times New Roman" w:hAnsi="Times New Roman" w:cs="Times New Roman"/>
          <w:b/>
          <w:bCs/>
          <w:sz w:val="28"/>
          <w:szCs w:val="28"/>
        </w:rPr>
        <w:t xml:space="preserve"> 28.01.</w:t>
      </w:r>
      <w:r w:rsidR="002B6527">
        <w:rPr>
          <w:rFonts w:ascii="Times New Roman" w:hAnsi="Times New Roman" w:cs="Times New Roman"/>
          <w:b/>
          <w:bCs/>
          <w:sz w:val="28"/>
          <w:szCs w:val="28"/>
        </w:rPr>
        <w:t>201</w:t>
      </w:r>
      <w:r w:rsidR="00E57D73">
        <w:rPr>
          <w:rFonts w:ascii="Times New Roman" w:hAnsi="Times New Roman" w:cs="Times New Roman"/>
          <w:b/>
          <w:bCs/>
          <w:sz w:val="28"/>
          <w:szCs w:val="28"/>
        </w:rPr>
        <w:t>5</w:t>
      </w:r>
      <w:r w:rsidR="002B6527">
        <w:rPr>
          <w:rFonts w:ascii="Times New Roman" w:hAnsi="Times New Roman" w:cs="Times New Roman"/>
          <w:sz w:val="28"/>
          <w:szCs w:val="28"/>
        </w:rPr>
        <w:t xml:space="preserve">                               </w:t>
      </w:r>
      <w:r w:rsidR="00F0123B">
        <w:rPr>
          <w:rFonts w:ascii="Times New Roman" w:hAnsi="Times New Roman" w:cs="Times New Roman"/>
          <w:sz w:val="28"/>
          <w:szCs w:val="28"/>
        </w:rPr>
        <w:t xml:space="preserve">           </w:t>
      </w:r>
      <w:r w:rsidR="002B6527">
        <w:rPr>
          <w:rFonts w:ascii="Times New Roman" w:hAnsi="Times New Roman" w:cs="Times New Roman"/>
          <w:b/>
          <w:bCs/>
          <w:sz w:val="28"/>
          <w:szCs w:val="28"/>
        </w:rPr>
        <w:t>№</w:t>
      </w:r>
      <w:r w:rsidR="007B1C38">
        <w:rPr>
          <w:rFonts w:ascii="Times New Roman" w:hAnsi="Times New Roman" w:cs="Times New Roman"/>
          <w:b/>
          <w:bCs/>
          <w:sz w:val="28"/>
          <w:szCs w:val="28"/>
        </w:rPr>
        <w:t xml:space="preserve"> </w:t>
      </w:r>
      <w:r w:rsidR="00F0123B">
        <w:rPr>
          <w:rFonts w:ascii="Times New Roman" w:hAnsi="Times New Roman" w:cs="Times New Roman"/>
          <w:b/>
          <w:bCs/>
          <w:sz w:val="28"/>
          <w:szCs w:val="28"/>
        </w:rPr>
        <w:t>2</w:t>
      </w:r>
    </w:p>
    <w:p w:rsidR="002B6527" w:rsidRDefault="002B6527" w:rsidP="008646D0">
      <w:pPr>
        <w:rPr>
          <w:sz w:val="28"/>
          <w:szCs w:val="28"/>
        </w:rPr>
      </w:pPr>
      <w:r>
        <w:rPr>
          <w:sz w:val="28"/>
          <w:szCs w:val="28"/>
        </w:rPr>
        <w:tab/>
      </w:r>
      <w:r>
        <w:rPr>
          <w:sz w:val="28"/>
          <w:szCs w:val="28"/>
        </w:rPr>
        <w:tab/>
      </w:r>
      <w:r>
        <w:rPr>
          <w:sz w:val="28"/>
          <w:szCs w:val="28"/>
        </w:rPr>
        <w:tab/>
      </w:r>
    </w:p>
    <w:tbl>
      <w:tblPr>
        <w:tblW w:w="0" w:type="auto"/>
        <w:tblLook w:val="01E0"/>
      </w:tblPr>
      <w:tblGrid>
        <w:gridCol w:w="4788"/>
      </w:tblGrid>
      <w:tr w:rsidR="002B6527" w:rsidRPr="00C9707C" w:rsidTr="007C57E3">
        <w:trPr>
          <w:trHeight w:val="1658"/>
        </w:trPr>
        <w:tc>
          <w:tcPr>
            <w:tcW w:w="4788" w:type="dxa"/>
          </w:tcPr>
          <w:p w:rsidR="002B6527" w:rsidRPr="002C2809" w:rsidRDefault="003D554E" w:rsidP="003D554E">
            <w:pPr>
              <w:pStyle w:val="af4"/>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2B6527" w:rsidRPr="002C2809">
              <w:rPr>
                <w:rFonts w:ascii="Times New Roman" w:hAnsi="Times New Roman" w:cs="Times New Roman"/>
                <w:sz w:val="28"/>
                <w:szCs w:val="28"/>
              </w:rPr>
              <w:t>Положени</w:t>
            </w:r>
            <w:r>
              <w:rPr>
                <w:rFonts w:ascii="Times New Roman" w:hAnsi="Times New Roman" w:cs="Times New Roman"/>
                <w:sz w:val="28"/>
                <w:szCs w:val="28"/>
              </w:rPr>
              <w:t>е</w:t>
            </w:r>
            <w:r w:rsidR="002B6527" w:rsidRPr="002C2809">
              <w:rPr>
                <w:rFonts w:ascii="Times New Roman" w:hAnsi="Times New Roman" w:cs="Times New Roman"/>
                <w:sz w:val="28"/>
                <w:szCs w:val="28"/>
              </w:rPr>
              <w:t xml:space="preserve"> о бюджетном процессе в муниципальном образовании «Кардымовский район» Смоленской области</w:t>
            </w:r>
            <w:r>
              <w:rPr>
                <w:rFonts w:ascii="Times New Roman" w:hAnsi="Times New Roman" w:cs="Times New Roman"/>
                <w:sz w:val="28"/>
                <w:szCs w:val="28"/>
              </w:rPr>
              <w:t>, утвержденное решением Кардымовского районного Совета депутатов от 08.11.2013 № 75</w:t>
            </w:r>
          </w:p>
        </w:tc>
      </w:tr>
    </w:tbl>
    <w:p w:rsidR="002B6527" w:rsidRDefault="002B6527" w:rsidP="008646D0">
      <w:pPr>
        <w:pStyle w:val="af4"/>
        <w:ind w:firstLine="720"/>
        <w:rPr>
          <w:b/>
          <w:bCs/>
          <w:sz w:val="28"/>
          <w:szCs w:val="28"/>
        </w:rPr>
      </w:pPr>
    </w:p>
    <w:p w:rsidR="003D554E" w:rsidRPr="003D554E" w:rsidRDefault="003D554E" w:rsidP="003D554E">
      <w:pPr>
        <w:spacing w:before="100" w:beforeAutospacing="1" w:after="100" w:afterAutospacing="1" w:line="240" w:lineRule="auto"/>
        <w:ind w:firstLine="708"/>
        <w:jc w:val="both"/>
        <w:rPr>
          <w:rFonts w:ascii="Times New Roman" w:hAnsi="Times New Roman"/>
          <w:sz w:val="28"/>
          <w:szCs w:val="28"/>
        </w:rPr>
      </w:pPr>
      <w:r w:rsidRPr="003D554E">
        <w:rPr>
          <w:rFonts w:ascii="Times New Roman" w:hAnsi="Times New Roman"/>
          <w:sz w:val="28"/>
          <w:szCs w:val="28"/>
        </w:rPr>
        <w:t> В соответствии с Бюджетным кодексом Российской Федерации, Уставом муниципа</w:t>
      </w:r>
      <w:r w:rsidR="006F0F03">
        <w:rPr>
          <w:rFonts w:ascii="Times New Roman" w:hAnsi="Times New Roman"/>
          <w:sz w:val="28"/>
          <w:szCs w:val="28"/>
        </w:rPr>
        <w:t>льного образования «Кардымовский</w:t>
      </w:r>
      <w:r w:rsidRPr="003D554E">
        <w:rPr>
          <w:rFonts w:ascii="Times New Roman" w:hAnsi="Times New Roman"/>
          <w:sz w:val="28"/>
          <w:szCs w:val="28"/>
        </w:rPr>
        <w:t xml:space="preserve"> район» Смоленской области, в целях определения правовых основ, содержания и механизма осуществления бюджетного процесса в муницип</w:t>
      </w:r>
      <w:r w:rsidR="006F0F03">
        <w:rPr>
          <w:rFonts w:ascii="Times New Roman" w:hAnsi="Times New Roman"/>
          <w:sz w:val="28"/>
          <w:szCs w:val="28"/>
        </w:rPr>
        <w:t>альном образовании «Кардымовсий</w:t>
      </w:r>
      <w:r w:rsidRPr="003D554E">
        <w:rPr>
          <w:rFonts w:ascii="Times New Roman" w:hAnsi="Times New Roman"/>
          <w:sz w:val="28"/>
          <w:szCs w:val="28"/>
        </w:rPr>
        <w:t xml:space="preserve"> район» Смоленской области, составления, рассмотрения и утверждения проекта бюджета муницип</w:t>
      </w:r>
      <w:r w:rsidR="009A3CCC">
        <w:rPr>
          <w:rFonts w:ascii="Times New Roman" w:hAnsi="Times New Roman"/>
          <w:sz w:val="28"/>
          <w:szCs w:val="28"/>
        </w:rPr>
        <w:t>ального образования «Кардымовский</w:t>
      </w:r>
      <w:r w:rsidR="006F0F03">
        <w:rPr>
          <w:rFonts w:ascii="Times New Roman" w:hAnsi="Times New Roman"/>
          <w:sz w:val="28"/>
          <w:szCs w:val="28"/>
        </w:rPr>
        <w:t xml:space="preserve"> район» Смоленской области Кардымовский</w:t>
      </w:r>
      <w:r w:rsidRPr="003D554E">
        <w:rPr>
          <w:rFonts w:ascii="Times New Roman" w:hAnsi="Times New Roman"/>
          <w:sz w:val="28"/>
          <w:szCs w:val="28"/>
        </w:rPr>
        <w:t xml:space="preserve"> районный Совет депутатов</w:t>
      </w:r>
    </w:p>
    <w:p w:rsidR="003D554E" w:rsidRPr="003D554E" w:rsidRDefault="003D554E" w:rsidP="003D554E">
      <w:pPr>
        <w:spacing w:before="100" w:beforeAutospacing="1" w:after="100" w:afterAutospacing="1" w:line="240" w:lineRule="auto"/>
        <w:ind w:firstLine="708"/>
        <w:rPr>
          <w:rFonts w:ascii="Times New Roman" w:hAnsi="Times New Roman"/>
          <w:sz w:val="28"/>
          <w:szCs w:val="28"/>
        </w:rPr>
      </w:pPr>
      <w:r w:rsidRPr="003D554E">
        <w:rPr>
          <w:rFonts w:ascii="Times New Roman" w:hAnsi="Times New Roman"/>
          <w:b/>
          <w:bCs/>
          <w:sz w:val="28"/>
          <w:szCs w:val="28"/>
        </w:rPr>
        <w:t>РЕШИЛ</w:t>
      </w:r>
      <w:r w:rsidRPr="003D554E">
        <w:rPr>
          <w:rFonts w:ascii="Times New Roman" w:hAnsi="Times New Roman"/>
          <w:sz w:val="28"/>
          <w:szCs w:val="28"/>
        </w:rPr>
        <w:t>:</w:t>
      </w:r>
    </w:p>
    <w:p w:rsidR="003D554E" w:rsidRPr="003D554E" w:rsidRDefault="003D554E" w:rsidP="003D554E">
      <w:pPr>
        <w:spacing w:before="100" w:beforeAutospacing="1" w:after="100" w:afterAutospacing="1" w:line="240" w:lineRule="auto"/>
        <w:ind w:firstLine="708"/>
        <w:jc w:val="both"/>
        <w:rPr>
          <w:rFonts w:ascii="Times New Roman" w:hAnsi="Times New Roman"/>
          <w:sz w:val="28"/>
          <w:szCs w:val="28"/>
        </w:rPr>
      </w:pPr>
      <w:r w:rsidRPr="003D554E">
        <w:rPr>
          <w:rFonts w:ascii="Times New Roman" w:hAnsi="Times New Roman"/>
          <w:sz w:val="28"/>
          <w:szCs w:val="28"/>
        </w:rPr>
        <w:t>1. Внести в Положение о бюджетном процессе в муниципальном о</w:t>
      </w:r>
      <w:r>
        <w:rPr>
          <w:rFonts w:ascii="Times New Roman" w:hAnsi="Times New Roman"/>
          <w:sz w:val="28"/>
          <w:szCs w:val="28"/>
        </w:rPr>
        <w:t xml:space="preserve">бразовании «Кардымовский район» </w:t>
      </w:r>
      <w:r w:rsidRPr="003D554E">
        <w:rPr>
          <w:rFonts w:ascii="Times New Roman" w:hAnsi="Times New Roman"/>
          <w:sz w:val="28"/>
          <w:szCs w:val="28"/>
        </w:rPr>
        <w:t>Смоленской области, у</w:t>
      </w:r>
      <w:r>
        <w:rPr>
          <w:rFonts w:ascii="Times New Roman" w:hAnsi="Times New Roman"/>
          <w:sz w:val="28"/>
          <w:szCs w:val="28"/>
        </w:rPr>
        <w:t>твержденное решением Кардымовского</w:t>
      </w:r>
      <w:r w:rsidRPr="003D554E">
        <w:rPr>
          <w:rFonts w:ascii="Times New Roman" w:hAnsi="Times New Roman"/>
          <w:sz w:val="28"/>
          <w:szCs w:val="28"/>
        </w:rPr>
        <w:t xml:space="preserve"> районног</w:t>
      </w:r>
      <w:r w:rsidR="00DF595C">
        <w:rPr>
          <w:rFonts w:ascii="Times New Roman" w:hAnsi="Times New Roman"/>
          <w:sz w:val="28"/>
          <w:szCs w:val="28"/>
        </w:rPr>
        <w:t>о Совета депутатов от 08.11</w:t>
      </w:r>
      <w:r>
        <w:rPr>
          <w:rFonts w:ascii="Times New Roman" w:hAnsi="Times New Roman"/>
          <w:sz w:val="28"/>
          <w:szCs w:val="28"/>
        </w:rPr>
        <w:t xml:space="preserve">.2013 </w:t>
      </w:r>
      <w:r w:rsidRPr="003D554E">
        <w:rPr>
          <w:rFonts w:ascii="Times New Roman" w:hAnsi="Times New Roman"/>
          <w:sz w:val="28"/>
          <w:szCs w:val="28"/>
        </w:rPr>
        <w:t>№ 7</w:t>
      </w:r>
      <w:r>
        <w:rPr>
          <w:rFonts w:ascii="Times New Roman" w:hAnsi="Times New Roman"/>
          <w:sz w:val="28"/>
          <w:szCs w:val="28"/>
        </w:rPr>
        <w:t>5</w:t>
      </w:r>
      <w:r w:rsidRPr="003D554E">
        <w:rPr>
          <w:rFonts w:ascii="Times New Roman" w:hAnsi="Times New Roman"/>
          <w:sz w:val="28"/>
          <w:szCs w:val="28"/>
        </w:rPr>
        <w:t>, следующие изменения и дополнения:</w:t>
      </w:r>
    </w:p>
    <w:p w:rsidR="007A572F" w:rsidRDefault="00A57DC1" w:rsidP="007A572F">
      <w:pPr>
        <w:spacing w:before="100" w:beforeAutospacing="1" w:after="100" w:afterAutospacing="1" w:line="240" w:lineRule="auto"/>
        <w:ind w:firstLine="708"/>
        <w:jc w:val="both"/>
        <w:rPr>
          <w:rFonts w:ascii="Times New Roman" w:hAnsi="Times New Roman"/>
          <w:sz w:val="28"/>
          <w:szCs w:val="28"/>
        </w:rPr>
      </w:pPr>
      <w:r>
        <w:rPr>
          <w:rFonts w:ascii="Times New Roman" w:hAnsi="Times New Roman"/>
          <w:sz w:val="28"/>
          <w:szCs w:val="28"/>
        </w:rPr>
        <w:t xml:space="preserve">1) в пункте 2.7 </w:t>
      </w:r>
      <w:r w:rsidR="00DF20E5">
        <w:rPr>
          <w:rFonts w:ascii="Times New Roman" w:hAnsi="Times New Roman"/>
          <w:sz w:val="28"/>
          <w:szCs w:val="28"/>
        </w:rPr>
        <w:t>главы 2 абзац</w:t>
      </w:r>
      <w:r w:rsidR="003D554E" w:rsidRPr="003D554E">
        <w:rPr>
          <w:rFonts w:ascii="Times New Roman" w:hAnsi="Times New Roman"/>
          <w:sz w:val="28"/>
          <w:szCs w:val="28"/>
        </w:rPr>
        <w:t>:</w:t>
      </w:r>
    </w:p>
    <w:p w:rsidR="00DF20E5" w:rsidRDefault="00DF20E5" w:rsidP="007A572F">
      <w:pPr>
        <w:spacing w:before="100" w:beforeAutospacing="1" w:after="100" w:afterAutospacing="1" w:line="240" w:lineRule="auto"/>
        <w:ind w:firstLine="708"/>
        <w:jc w:val="both"/>
        <w:rPr>
          <w:rFonts w:ascii="Times New Roman" w:hAnsi="Times New Roman"/>
          <w:spacing w:val="2"/>
          <w:sz w:val="28"/>
          <w:szCs w:val="28"/>
        </w:rPr>
      </w:pPr>
      <w:r>
        <w:rPr>
          <w:rFonts w:ascii="Times New Roman" w:hAnsi="Times New Roman"/>
          <w:spacing w:val="2"/>
          <w:sz w:val="28"/>
          <w:szCs w:val="28"/>
        </w:rPr>
        <w:t>«Муниципальные программы по</w:t>
      </w:r>
      <w:r w:rsidR="00123B72">
        <w:rPr>
          <w:rFonts w:ascii="Times New Roman" w:hAnsi="Times New Roman"/>
          <w:spacing w:val="2"/>
          <w:sz w:val="28"/>
          <w:szCs w:val="28"/>
        </w:rPr>
        <w:t>д</w:t>
      </w:r>
      <w:r>
        <w:rPr>
          <w:rFonts w:ascii="Times New Roman" w:hAnsi="Times New Roman"/>
          <w:spacing w:val="2"/>
          <w:sz w:val="28"/>
          <w:szCs w:val="28"/>
        </w:rPr>
        <w:t xml:space="preserve">лежат приведению в соответствие с решением районного Совета депутатов о бюджете </w:t>
      </w:r>
      <w:r w:rsidRPr="00A154B7">
        <w:rPr>
          <w:rFonts w:ascii="Times New Roman" w:hAnsi="Times New Roman"/>
          <w:spacing w:val="2"/>
          <w:sz w:val="28"/>
          <w:szCs w:val="28"/>
        </w:rPr>
        <w:t xml:space="preserve">не позднее </w:t>
      </w:r>
      <w:r>
        <w:rPr>
          <w:rFonts w:ascii="Times New Roman" w:hAnsi="Times New Roman"/>
          <w:spacing w:val="2"/>
          <w:sz w:val="28"/>
          <w:szCs w:val="28"/>
        </w:rPr>
        <w:t>двух месяцев со дня вступления его в силу.»</w:t>
      </w:r>
    </w:p>
    <w:p w:rsidR="00DF20E5" w:rsidRDefault="00DF20E5" w:rsidP="00DF20E5">
      <w:pPr>
        <w:pStyle w:val="af8"/>
        <w:ind w:firstLine="720"/>
        <w:jc w:val="both"/>
        <w:rPr>
          <w:rFonts w:ascii="Times New Roman" w:hAnsi="Times New Roman"/>
          <w:spacing w:val="2"/>
          <w:sz w:val="28"/>
          <w:szCs w:val="28"/>
        </w:rPr>
      </w:pPr>
      <w:r>
        <w:rPr>
          <w:rFonts w:ascii="Times New Roman" w:hAnsi="Times New Roman"/>
          <w:spacing w:val="2"/>
          <w:sz w:val="28"/>
          <w:szCs w:val="28"/>
        </w:rPr>
        <w:t>Изложить в следующей редакции:</w:t>
      </w:r>
    </w:p>
    <w:p w:rsidR="00DF20E5" w:rsidRDefault="00DF20E5" w:rsidP="00DF20E5">
      <w:pPr>
        <w:pStyle w:val="af8"/>
        <w:ind w:firstLine="720"/>
        <w:jc w:val="both"/>
        <w:rPr>
          <w:rFonts w:ascii="Times New Roman" w:hAnsi="Times New Roman"/>
          <w:spacing w:val="2"/>
          <w:sz w:val="28"/>
          <w:szCs w:val="28"/>
        </w:rPr>
      </w:pPr>
      <w:r>
        <w:rPr>
          <w:rFonts w:ascii="Times New Roman" w:hAnsi="Times New Roman"/>
          <w:spacing w:val="2"/>
          <w:sz w:val="28"/>
          <w:szCs w:val="28"/>
        </w:rPr>
        <w:t>«Муниципальные программы по</w:t>
      </w:r>
      <w:r w:rsidR="00123B72">
        <w:rPr>
          <w:rFonts w:ascii="Times New Roman" w:hAnsi="Times New Roman"/>
          <w:spacing w:val="2"/>
          <w:sz w:val="28"/>
          <w:szCs w:val="28"/>
        </w:rPr>
        <w:t>д</w:t>
      </w:r>
      <w:r>
        <w:rPr>
          <w:rFonts w:ascii="Times New Roman" w:hAnsi="Times New Roman"/>
          <w:spacing w:val="2"/>
          <w:sz w:val="28"/>
          <w:szCs w:val="28"/>
        </w:rPr>
        <w:t xml:space="preserve">лежат приведению в соответствие с решением районного Совета депутатов о бюджете </w:t>
      </w:r>
      <w:r w:rsidRPr="00A154B7">
        <w:rPr>
          <w:rFonts w:ascii="Times New Roman" w:hAnsi="Times New Roman"/>
          <w:spacing w:val="2"/>
          <w:sz w:val="28"/>
          <w:szCs w:val="28"/>
        </w:rPr>
        <w:t xml:space="preserve">не позднее </w:t>
      </w:r>
      <w:r>
        <w:rPr>
          <w:rFonts w:ascii="Times New Roman" w:hAnsi="Times New Roman"/>
          <w:spacing w:val="2"/>
          <w:sz w:val="28"/>
          <w:szCs w:val="28"/>
        </w:rPr>
        <w:t>трех месяцев со дня вступления его в силу.</w:t>
      </w:r>
    </w:p>
    <w:p w:rsidR="00C5244B" w:rsidRDefault="00C5244B" w:rsidP="00C5244B">
      <w:pPr>
        <w:pStyle w:val="ConsPlusNormal"/>
        <w:widowControl/>
        <w:ind w:firstLine="709"/>
        <w:jc w:val="both"/>
        <w:rPr>
          <w:rFonts w:ascii="Times New Roman" w:hAnsi="Times New Roman" w:cs="Times New Roman"/>
          <w:sz w:val="28"/>
          <w:szCs w:val="28"/>
        </w:rPr>
      </w:pPr>
    </w:p>
    <w:p w:rsid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подпункт 3.1.3. пункта 3.1. главы 3 изложить в следующей редакции:</w:t>
      </w:r>
    </w:p>
    <w:p w:rsidR="00C5244B" w:rsidRPr="00BD7104"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BD7104">
        <w:rPr>
          <w:rFonts w:ascii="Times New Roman" w:hAnsi="Times New Roman" w:cs="Times New Roman"/>
          <w:sz w:val="28"/>
          <w:szCs w:val="28"/>
        </w:rPr>
        <w:t>. В проекте решения о бюджете муниципаль</w:t>
      </w:r>
      <w:r>
        <w:rPr>
          <w:rFonts w:ascii="Times New Roman" w:hAnsi="Times New Roman" w:cs="Times New Roman"/>
          <w:sz w:val="28"/>
          <w:szCs w:val="28"/>
        </w:rPr>
        <w:t>ного образования утверждаются</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перечень главных администраторов источников финансирования дефицита бюджета муниципального образования (с указанием их к</w:t>
      </w:r>
      <w:r>
        <w:rPr>
          <w:rFonts w:ascii="Times New Roman" w:hAnsi="Times New Roman" w:cs="Times New Roman"/>
          <w:sz w:val="28"/>
          <w:szCs w:val="28"/>
        </w:rPr>
        <w:t>одов</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прогнозируемые доходы бюджета муниципального образования, за исключением безвозмездных поступлений, по группам, подгруппам, статьям доходов</w:t>
      </w:r>
      <w:r>
        <w:rPr>
          <w:rFonts w:ascii="Times New Roman" w:hAnsi="Times New Roman" w:cs="Times New Roman"/>
          <w:sz w:val="28"/>
          <w:szCs w:val="28"/>
        </w:rPr>
        <w:t xml:space="preserve"> на очередной финансовый год и плановый период;</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4) прогнозируемые </w:t>
      </w:r>
      <w:r>
        <w:rPr>
          <w:rFonts w:ascii="Times New Roman" w:hAnsi="Times New Roman" w:cs="Times New Roman"/>
          <w:sz w:val="28"/>
          <w:szCs w:val="28"/>
        </w:rPr>
        <w:t xml:space="preserve">безвозмездные поступления в </w:t>
      </w:r>
      <w:r w:rsidRPr="00BD7104">
        <w:rPr>
          <w:rFonts w:ascii="Times New Roman" w:hAnsi="Times New Roman" w:cs="Times New Roman"/>
          <w:sz w:val="28"/>
          <w:szCs w:val="28"/>
        </w:rPr>
        <w:t>бюджет муниципального образования по кодам видов доходов</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C5244B"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5) распределение бюджетных ассигнований по разделам, подразделам, целевым статьям</w:t>
      </w:r>
      <w:r>
        <w:rPr>
          <w:rFonts w:ascii="Times New Roman" w:hAnsi="Times New Roman" w:cs="Times New Roman"/>
          <w:sz w:val="28"/>
          <w:szCs w:val="28"/>
        </w:rPr>
        <w:t xml:space="preserve"> (муниципальным программам и непрограммным направлениям деятельности), группам (группам и подгруппам) </w:t>
      </w:r>
      <w:r w:rsidRPr="00BD7104">
        <w:rPr>
          <w:rFonts w:ascii="Times New Roman" w:hAnsi="Times New Roman" w:cs="Times New Roman"/>
          <w:sz w:val="28"/>
          <w:szCs w:val="28"/>
        </w:rPr>
        <w:t>вид</w:t>
      </w:r>
      <w:r>
        <w:rPr>
          <w:rFonts w:ascii="Times New Roman" w:hAnsi="Times New Roman" w:cs="Times New Roman"/>
          <w:sz w:val="28"/>
          <w:szCs w:val="28"/>
        </w:rPr>
        <w:t>ов</w:t>
      </w:r>
      <w:r w:rsidRPr="00BD7104">
        <w:rPr>
          <w:rFonts w:ascii="Times New Roman" w:hAnsi="Times New Roman" w:cs="Times New Roman"/>
          <w:sz w:val="28"/>
          <w:szCs w:val="28"/>
        </w:rPr>
        <w:t xml:space="preserve">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w:t>
      </w:r>
    </w:p>
    <w:p w:rsid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5.1)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w:t>
      </w:r>
      <w:r w:rsidRPr="00BD7104">
        <w:rPr>
          <w:rFonts w:ascii="Times New Roman" w:hAnsi="Times New Roman" w:cs="Times New Roman"/>
          <w:sz w:val="28"/>
          <w:szCs w:val="28"/>
        </w:rPr>
        <w:t>вид</w:t>
      </w:r>
      <w:r>
        <w:rPr>
          <w:rFonts w:ascii="Times New Roman" w:hAnsi="Times New Roman" w:cs="Times New Roman"/>
          <w:sz w:val="28"/>
          <w:szCs w:val="28"/>
        </w:rPr>
        <w:t>ов</w:t>
      </w:r>
      <w:r w:rsidRPr="00BD7104">
        <w:rPr>
          <w:rFonts w:ascii="Times New Roman" w:hAnsi="Times New Roman" w:cs="Times New Roman"/>
          <w:sz w:val="28"/>
          <w:szCs w:val="28"/>
        </w:rPr>
        <w:t xml:space="preserve"> расходов классификации расходов бюджетов</w:t>
      </w:r>
      <w:r>
        <w:rPr>
          <w:rFonts w:ascii="Times New Roman" w:hAnsi="Times New Roman" w:cs="Times New Roman"/>
          <w:sz w:val="28"/>
          <w:szCs w:val="28"/>
        </w:rPr>
        <w:t>);</w:t>
      </w:r>
    </w:p>
    <w:p w:rsidR="00C5244B" w:rsidRP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sidRPr="00C5244B">
        <w:rPr>
          <w:rFonts w:ascii="Times New Roman" w:hAnsi="Times New Roman" w:cs="Times New Roman"/>
          <w:sz w:val="28"/>
          <w:szCs w:val="28"/>
        </w:rPr>
        <w:t xml:space="preserve">) </w:t>
      </w:r>
      <w:r>
        <w:rPr>
          <w:rFonts w:ascii="Times New Roman" w:hAnsi="Times New Roman" w:cs="Times New Roman"/>
          <w:bCs/>
          <w:sz w:val="28"/>
          <w:szCs w:val="28"/>
        </w:rPr>
        <w:t>р</w:t>
      </w:r>
      <w:r w:rsidRPr="00C5244B">
        <w:rPr>
          <w:rFonts w:ascii="Times New Roman" w:hAnsi="Times New Roman" w:cs="Times New Roman"/>
          <w:bCs/>
          <w:sz w:val="28"/>
          <w:szCs w:val="28"/>
        </w:rPr>
        <w:t>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w:t>
      </w:r>
      <w:r w:rsidRPr="00C5244B">
        <w:rPr>
          <w:rFonts w:ascii="Times New Roman" w:hAnsi="Times New Roman" w:cs="Times New Roman"/>
          <w:sz w:val="28"/>
          <w:szCs w:val="28"/>
        </w:rPr>
        <w:t xml:space="preserve"> </w:t>
      </w:r>
      <w:r w:rsidRPr="00BD7104">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w:t>
      </w:r>
      <w:r w:rsidR="00616396">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6) общий объем бюджетных ассигнований, направляемых на исполнение публичных нормативных обязательств</w:t>
      </w:r>
      <w:r>
        <w:rPr>
          <w:rFonts w:ascii="Times New Roman" w:hAnsi="Times New Roman" w:cs="Times New Roman"/>
          <w:sz w:val="28"/>
          <w:szCs w:val="28"/>
        </w:rPr>
        <w:t>, в очередном финансовом году и плановом периоде</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r>
        <w:rPr>
          <w:rFonts w:ascii="Times New Roman" w:hAnsi="Times New Roman" w:cs="Times New Roman"/>
          <w:sz w:val="28"/>
          <w:szCs w:val="28"/>
        </w:rPr>
        <w:t xml:space="preserve"> и плановом периоде</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 xml:space="preserve">8) распределение по </w:t>
      </w:r>
      <w:r>
        <w:rPr>
          <w:rFonts w:ascii="Times New Roman" w:hAnsi="Times New Roman" w:cs="Times New Roman"/>
          <w:sz w:val="28"/>
          <w:szCs w:val="28"/>
        </w:rPr>
        <w:t xml:space="preserve">бюджетам поселений межбюджетных </w:t>
      </w:r>
      <w:r w:rsidRPr="00BD7104">
        <w:rPr>
          <w:rFonts w:ascii="Times New Roman" w:hAnsi="Times New Roman" w:cs="Times New Roman"/>
          <w:sz w:val="28"/>
          <w:szCs w:val="28"/>
        </w:rPr>
        <w:t xml:space="preserve">трансфертов, </w:t>
      </w:r>
      <w:r>
        <w:rPr>
          <w:rFonts w:ascii="Times New Roman" w:hAnsi="Times New Roman" w:cs="Times New Roman"/>
          <w:sz w:val="28"/>
          <w:szCs w:val="28"/>
        </w:rPr>
        <w:t xml:space="preserve">предоставляемых в форме дотаций </w:t>
      </w:r>
      <w:r w:rsidRPr="00BD7104">
        <w:rPr>
          <w:rFonts w:ascii="Times New Roman" w:hAnsi="Times New Roman" w:cs="Times New Roman"/>
          <w:sz w:val="28"/>
          <w:szCs w:val="28"/>
        </w:rPr>
        <w:t>и иных межбюджетных трансфертов</w:t>
      </w:r>
      <w:r>
        <w:rPr>
          <w:rFonts w:ascii="Times New Roman" w:hAnsi="Times New Roman" w:cs="Times New Roman"/>
          <w:sz w:val="28"/>
          <w:szCs w:val="28"/>
        </w:rPr>
        <w:t xml:space="preserve"> в очередном финансовом году и плановом периоде</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9) источники финансирования дефицита бюдже</w:t>
      </w:r>
      <w:r>
        <w:rPr>
          <w:rFonts w:ascii="Times New Roman" w:hAnsi="Times New Roman" w:cs="Times New Roman"/>
          <w:sz w:val="28"/>
          <w:szCs w:val="28"/>
        </w:rPr>
        <w:t xml:space="preserve">та муниципального образования </w:t>
      </w:r>
      <w:r w:rsidRPr="00BD7104">
        <w:rPr>
          <w:rFonts w:ascii="Times New Roman" w:hAnsi="Times New Roman" w:cs="Times New Roman"/>
          <w:sz w:val="28"/>
          <w:szCs w:val="28"/>
        </w:rPr>
        <w:t>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(в случае принятия бюджета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w:t>
      </w:r>
      <w:r>
        <w:rPr>
          <w:rFonts w:ascii="Times New Roman" w:hAnsi="Times New Roman" w:cs="Times New Roman"/>
          <w:sz w:val="28"/>
          <w:szCs w:val="28"/>
        </w:rPr>
        <w:t>с дефицитом)</w:t>
      </w:r>
      <w:r w:rsidRPr="00BD7104">
        <w:rPr>
          <w:rFonts w:ascii="Times New Roman" w:hAnsi="Times New Roman" w:cs="Times New Roman"/>
          <w:sz w:val="28"/>
          <w:szCs w:val="28"/>
        </w:rPr>
        <w:t>;</w:t>
      </w:r>
    </w:p>
    <w:p w:rsidR="00C5244B"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w:t>
      </w:r>
      <w:r>
        <w:rPr>
          <w:rFonts w:ascii="Times New Roman" w:hAnsi="Times New Roman" w:cs="Times New Roman"/>
          <w:sz w:val="28"/>
          <w:szCs w:val="28"/>
        </w:rPr>
        <w:t xml:space="preserve"> и каждым годом </w:t>
      </w:r>
      <w:r>
        <w:rPr>
          <w:rFonts w:ascii="Times New Roman" w:hAnsi="Times New Roman" w:cs="Times New Roman"/>
          <w:sz w:val="28"/>
          <w:szCs w:val="28"/>
        </w:rPr>
        <w:lastRenderedPageBreak/>
        <w:t>планового периода</w:t>
      </w:r>
      <w:r w:rsidRPr="00BD7104">
        <w:rPr>
          <w:rFonts w:ascii="Times New Roman" w:hAnsi="Times New Roman" w:cs="Times New Roman"/>
          <w:sz w:val="28"/>
          <w:szCs w:val="28"/>
        </w:rPr>
        <w:t>, с указанием</w:t>
      </w:r>
      <w:r>
        <w:rPr>
          <w:rFonts w:ascii="Times New Roman" w:hAnsi="Times New Roman" w:cs="Times New Roman"/>
          <w:sz w:val="28"/>
          <w:szCs w:val="28"/>
        </w:rPr>
        <w:t>,</w:t>
      </w:r>
      <w:r w:rsidRPr="00BD7104">
        <w:rPr>
          <w:rFonts w:ascii="Times New Roman" w:hAnsi="Times New Roman" w:cs="Times New Roman"/>
          <w:sz w:val="28"/>
          <w:szCs w:val="28"/>
        </w:rPr>
        <w:t xml:space="preserve"> в том числе верхнего предела долга по муниципальным гарантиям муниципального образования;</w:t>
      </w:r>
    </w:p>
    <w:p w:rsid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10.1) предельный объем муниципального долга на очередной финансовый год и плановый период</w:t>
      </w:r>
      <w:r w:rsidRPr="00BD7104">
        <w:rPr>
          <w:rFonts w:ascii="Times New Roman" w:hAnsi="Times New Roman" w:cs="Times New Roman"/>
          <w:sz w:val="28"/>
          <w:szCs w:val="28"/>
        </w:rPr>
        <w:t>;</w:t>
      </w:r>
    </w:p>
    <w:p w:rsidR="00C5244B"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11) бюджетные ассигнования на возможное исполнение выданных муниципальных гарантий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2</w:t>
      </w:r>
      <w:r w:rsidRPr="00BD7104">
        <w:rPr>
          <w:rFonts w:ascii="Times New Roman" w:hAnsi="Times New Roman" w:cs="Times New Roman"/>
          <w:sz w:val="28"/>
          <w:szCs w:val="28"/>
        </w:rPr>
        <w:t>)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Pr="00BD7104">
        <w:rPr>
          <w:rFonts w:ascii="Times New Roman" w:hAnsi="Times New Roman" w:cs="Times New Roman"/>
          <w:sz w:val="28"/>
          <w:szCs w:val="28"/>
        </w:rPr>
        <w:t>) цели предоставления суб</w:t>
      </w:r>
      <w:r>
        <w:rPr>
          <w:rFonts w:ascii="Times New Roman" w:hAnsi="Times New Roman" w:cs="Times New Roman"/>
          <w:sz w:val="28"/>
          <w:szCs w:val="28"/>
        </w:rPr>
        <w:t>сидий лицам, указанным в статье</w:t>
      </w:r>
      <w:r w:rsidRPr="00BD7104">
        <w:rPr>
          <w:rFonts w:ascii="Times New Roman" w:hAnsi="Times New Roman" w:cs="Times New Roman"/>
          <w:sz w:val="28"/>
          <w:szCs w:val="28"/>
        </w:rPr>
        <w:t xml:space="preserve"> 78 Бюджетного кодекса, объем бюджетных ассигнований на предоставление конкретной субсидии</w:t>
      </w:r>
      <w:r>
        <w:rPr>
          <w:rFonts w:ascii="Times New Roman" w:hAnsi="Times New Roman" w:cs="Times New Roman"/>
          <w:sz w:val="28"/>
          <w:szCs w:val="28"/>
        </w:rPr>
        <w:t xml:space="preserve"> в очередном финансовом году и плановом периоде</w:t>
      </w:r>
      <w:r w:rsidRPr="00BD7104">
        <w:rPr>
          <w:rFonts w:ascii="Times New Roman" w:hAnsi="Times New Roman" w:cs="Times New Roman"/>
          <w:sz w:val="28"/>
          <w:szCs w:val="28"/>
        </w:rPr>
        <w:t>;</w:t>
      </w:r>
    </w:p>
    <w:p w:rsid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BD7104">
        <w:rPr>
          <w:rFonts w:ascii="Times New Roman" w:hAnsi="Times New Roman" w:cs="Times New Roman"/>
          <w:sz w:val="28"/>
          <w:szCs w:val="28"/>
        </w:rPr>
        <w:t>цели предоставления субсидий</w:t>
      </w:r>
      <w:r>
        <w:rPr>
          <w:rFonts w:ascii="Times New Roman" w:hAnsi="Times New Roman" w:cs="Times New Roman"/>
          <w:sz w:val="28"/>
          <w:szCs w:val="28"/>
        </w:rPr>
        <w:t xml:space="preserve">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w:t>
      </w:r>
      <w:r w:rsidRPr="00B82A45">
        <w:rPr>
          <w:rFonts w:ascii="Times New Roman" w:hAnsi="Times New Roman" w:cs="Times New Roman"/>
          <w:sz w:val="28"/>
          <w:szCs w:val="28"/>
        </w:rPr>
        <w:t xml:space="preserve"> </w:t>
      </w:r>
      <w:r>
        <w:rPr>
          <w:rFonts w:ascii="Times New Roman" w:hAnsi="Times New Roman" w:cs="Times New Roman"/>
          <w:sz w:val="28"/>
          <w:szCs w:val="28"/>
        </w:rPr>
        <w:t>очередном финансовом году и плановом периоде</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4</w:t>
      </w:r>
      <w:r w:rsidRPr="00BD7104">
        <w:rPr>
          <w:rFonts w:ascii="Times New Roman" w:hAnsi="Times New Roman" w:cs="Times New Roman"/>
          <w:sz w:val="28"/>
          <w:szCs w:val="28"/>
        </w:rPr>
        <w:t>) объем бюджетных ассигнований на ф</w:t>
      </w:r>
      <w:r>
        <w:rPr>
          <w:rFonts w:ascii="Times New Roman" w:hAnsi="Times New Roman" w:cs="Times New Roman"/>
          <w:sz w:val="28"/>
          <w:szCs w:val="28"/>
        </w:rPr>
        <w:t xml:space="preserve">инансовое обеспечение муниципальных </w:t>
      </w:r>
      <w:r w:rsidRPr="00BD7104">
        <w:rPr>
          <w:rFonts w:ascii="Times New Roman" w:hAnsi="Times New Roman" w:cs="Times New Roman"/>
          <w:sz w:val="28"/>
          <w:szCs w:val="28"/>
        </w:rPr>
        <w:t>программ в очередном финансовом году</w:t>
      </w:r>
      <w:r>
        <w:rPr>
          <w:rFonts w:ascii="Times New Roman" w:hAnsi="Times New Roman" w:cs="Times New Roman"/>
          <w:sz w:val="28"/>
          <w:szCs w:val="28"/>
        </w:rPr>
        <w:t xml:space="preserve"> и плановом периоде</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5</w:t>
      </w:r>
      <w:r w:rsidRPr="00BD7104">
        <w:rPr>
          <w:rFonts w:ascii="Times New Roman" w:hAnsi="Times New Roman" w:cs="Times New Roman"/>
          <w:sz w:val="28"/>
          <w:szCs w:val="28"/>
        </w:rPr>
        <w:t>) размер резервного фонда Администрации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1</w:t>
      </w:r>
      <w:r>
        <w:rPr>
          <w:rFonts w:ascii="Times New Roman" w:hAnsi="Times New Roman" w:cs="Times New Roman"/>
          <w:sz w:val="28"/>
          <w:szCs w:val="28"/>
        </w:rPr>
        <w:t>6</w:t>
      </w:r>
      <w:r w:rsidRPr="00BD7104">
        <w:rPr>
          <w:rFonts w:ascii="Times New Roman" w:hAnsi="Times New Roman" w:cs="Times New Roman"/>
          <w:sz w:val="28"/>
          <w:szCs w:val="28"/>
        </w:rPr>
        <w:t>) объем расходов бюджета муниципального образования на обслуживание муниципального долга</w:t>
      </w:r>
      <w:r>
        <w:rPr>
          <w:rFonts w:ascii="Times New Roman" w:hAnsi="Times New Roman" w:cs="Times New Roman"/>
          <w:sz w:val="28"/>
          <w:szCs w:val="28"/>
        </w:rPr>
        <w:t xml:space="preserve"> в очередном финансовом году и каждом году планового периода</w:t>
      </w:r>
      <w:r w:rsidRPr="00BD7104">
        <w:rPr>
          <w:rFonts w:ascii="Times New Roman" w:hAnsi="Times New Roman" w:cs="Times New Roman"/>
          <w:sz w:val="28"/>
          <w:szCs w:val="28"/>
        </w:rPr>
        <w:t>;</w:t>
      </w:r>
    </w:p>
    <w:p w:rsidR="00C5244B" w:rsidRPr="00BD7104"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общий объем условно утверждаемых расходов в объеме не менее 2,5 процента общего объема расходов бюджета муниципального образования</w:t>
      </w:r>
      <w:r w:rsidR="00AA2D9A">
        <w:rPr>
          <w:rFonts w:ascii="Times New Roman" w:hAnsi="Times New Roman" w:cs="Times New Roman"/>
          <w:sz w:val="28"/>
          <w:szCs w:val="28"/>
        </w:rPr>
        <w:t xml:space="preserve"> </w:t>
      </w:r>
      <w:r>
        <w:rPr>
          <w:rFonts w:ascii="Times New Roman" w:hAnsi="Times New Roman" w:cs="Times New Roman"/>
          <w:sz w:val="28"/>
          <w:szCs w:val="28"/>
        </w:rPr>
        <w:t xml:space="preserve">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w:t>
      </w:r>
    </w:p>
    <w:p w:rsidR="00C5244B" w:rsidRDefault="00C5244B" w:rsidP="00C524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распределение бюджетных ассигнований по муниципальным программам и непрограммным направлениям деятельности</w:t>
      </w:r>
      <w:r w:rsidRPr="00AD4D40">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BD7104">
        <w:rPr>
          <w:rFonts w:ascii="Times New Roman" w:hAnsi="Times New Roman" w:cs="Times New Roman"/>
          <w:sz w:val="28"/>
          <w:szCs w:val="28"/>
        </w:rPr>
        <w:t>;</w:t>
      </w:r>
    </w:p>
    <w:p w:rsidR="00C5244B" w:rsidRDefault="00C5244B" w:rsidP="00C524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EA34ED">
        <w:rPr>
          <w:rFonts w:ascii="Times New Roman" w:hAnsi="Times New Roman" w:cs="Times New Roman"/>
          <w:sz w:val="28"/>
          <w:szCs w:val="28"/>
        </w:rPr>
        <w:t xml:space="preserve">бюджетные инвестиции юридическим лицам, указанным в </w:t>
      </w:r>
      <w:hyperlink r:id="rId9" w:history="1">
        <w:r w:rsidRPr="00EA34ED">
          <w:rPr>
            <w:rFonts w:ascii="Times New Roman" w:hAnsi="Times New Roman" w:cs="Times New Roman"/>
            <w:sz w:val="28"/>
            <w:szCs w:val="28"/>
          </w:rPr>
          <w:t>пункте 1</w:t>
        </w:r>
      </w:hyperlink>
      <w:r w:rsidRPr="00EA34ED">
        <w:rPr>
          <w:rFonts w:ascii="Times New Roman" w:hAnsi="Times New Roman" w:cs="Times New Roman"/>
          <w:sz w:val="28"/>
          <w:szCs w:val="28"/>
        </w:rPr>
        <w:t xml:space="preserve"> статьи 80 Бюджетного кодекса (за исключением бюджетных инвестиций, указанных в </w:t>
      </w:r>
      <w:hyperlink r:id="rId10" w:history="1">
        <w:r w:rsidRPr="00EA34ED">
          <w:rPr>
            <w:rFonts w:ascii="Times New Roman" w:hAnsi="Times New Roman" w:cs="Times New Roman"/>
            <w:sz w:val="28"/>
            <w:szCs w:val="28"/>
          </w:rPr>
          <w:t>абзаце втором пункта 1</w:t>
        </w:r>
      </w:hyperlink>
      <w:r w:rsidRPr="00EA34ED">
        <w:rPr>
          <w:rFonts w:ascii="Times New Roman" w:hAnsi="Times New Roman" w:cs="Times New Roman"/>
          <w:sz w:val="28"/>
          <w:szCs w:val="28"/>
        </w:rPr>
        <w:t xml:space="preserve"> ста</w:t>
      </w:r>
      <w:r>
        <w:rPr>
          <w:rFonts w:ascii="Times New Roman" w:hAnsi="Times New Roman" w:cs="Times New Roman"/>
          <w:sz w:val="28"/>
          <w:szCs w:val="28"/>
        </w:rPr>
        <w:t>тьи 80 Бюджетного кодекса</w:t>
      </w:r>
      <w:r w:rsidRPr="00EA34ED">
        <w:rPr>
          <w:rFonts w:ascii="Times New Roman" w:hAnsi="Times New Roman" w:cs="Times New Roman"/>
          <w:sz w:val="28"/>
          <w:szCs w:val="28"/>
        </w:rPr>
        <w:t>), с указанием юридического лица, объема и цели предоставляемых бюджетных инвестиций (в случае</w:t>
      </w:r>
      <w:r w:rsidR="00616396">
        <w:rPr>
          <w:rFonts w:ascii="Times New Roman" w:hAnsi="Times New Roman" w:cs="Times New Roman"/>
          <w:sz w:val="28"/>
          <w:szCs w:val="28"/>
        </w:rPr>
        <w:t xml:space="preserve"> планирования к предоставлению).»</w:t>
      </w:r>
    </w:p>
    <w:p w:rsidR="00E57D73" w:rsidRDefault="00E57D73" w:rsidP="00E57D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E57D73">
        <w:rPr>
          <w:rFonts w:ascii="Times New Roman" w:hAnsi="Times New Roman" w:cs="Times New Roman"/>
          <w:sz w:val="28"/>
          <w:szCs w:val="28"/>
        </w:rPr>
        <w:t xml:space="preserve"> </w:t>
      </w:r>
      <w:r>
        <w:rPr>
          <w:rFonts w:ascii="Times New Roman" w:hAnsi="Times New Roman" w:cs="Times New Roman"/>
          <w:sz w:val="28"/>
          <w:szCs w:val="28"/>
        </w:rPr>
        <w:t>подпункт 3.2.2. пункта 3.2. главы 3 изложить в следующей редакции:</w:t>
      </w:r>
    </w:p>
    <w:p w:rsidR="00E57D73" w:rsidRPr="00BD7104" w:rsidRDefault="00E57D73" w:rsidP="00E57D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w:t>
      </w:r>
      <w:r w:rsidRPr="00BD7104">
        <w:rPr>
          <w:rFonts w:ascii="Times New Roman" w:hAnsi="Times New Roman" w:cs="Times New Roman"/>
          <w:sz w:val="28"/>
          <w:szCs w:val="28"/>
        </w:rPr>
        <w:t xml:space="preserve">.2. Проект решения о бюджете муниципального образования представляется в </w:t>
      </w:r>
      <w:r>
        <w:rPr>
          <w:rFonts w:ascii="Times New Roman" w:hAnsi="Times New Roman" w:cs="Times New Roman"/>
          <w:sz w:val="28"/>
          <w:szCs w:val="28"/>
        </w:rPr>
        <w:t xml:space="preserve">районный </w:t>
      </w:r>
      <w:r w:rsidRPr="00BD7104">
        <w:rPr>
          <w:rFonts w:ascii="Times New Roman" w:hAnsi="Times New Roman" w:cs="Times New Roman"/>
          <w:sz w:val="28"/>
          <w:szCs w:val="28"/>
        </w:rPr>
        <w:t>Совет депутатов одновременно со следующими документами и материалами:</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lastRenderedPageBreak/>
        <w:t>1) основными направлениями бюджетной</w:t>
      </w:r>
      <w:r>
        <w:rPr>
          <w:rFonts w:ascii="Times New Roman" w:hAnsi="Times New Roman" w:cs="Times New Roman"/>
          <w:sz w:val="28"/>
          <w:szCs w:val="28"/>
        </w:rPr>
        <w:t xml:space="preserve"> политики</w:t>
      </w:r>
      <w:r w:rsidRPr="00BD7104">
        <w:rPr>
          <w:rFonts w:ascii="Times New Roman" w:hAnsi="Times New Roman" w:cs="Times New Roman"/>
          <w:sz w:val="28"/>
          <w:szCs w:val="28"/>
        </w:rPr>
        <w:t xml:space="preserve">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 xml:space="preserve"> и основными направлениями налоговой политики муниципального образования на очередной финансовый год</w:t>
      </w:r>
      <w:r>
        <w:rPr>
          <w:rFonts w:ascii="Times New Roman" w:hAnsi="Times New Roman" w:cs="Times New Roman"/>
          <w:sz w:val="28"/>
          <w:szCs w:val="28"/>
        </w:rPr>
        <w:t xml:space="preserve"> и плановый период</w:t>
      </w:r>
      <w:r w:rsidRPr="00BD7104">
        <w:rPr>
          <w:rFonts w:ascii="Times New Roman" w:hAnsi="Times New Roman" w:cs="Times New Roman"/>
          <w:sz w:val="28"/>
          <w:szCs w:val="28"/>
        </w:rPr>
        <w:t>;</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2) предварительными итогами социально-экономического развития муниципального образования за истекший период текущего финансового года и ожидаемыми итогами социально-экономического развития муниципального образования за текущий финансовый год;</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3) прогнозом социально-экономического развития муниципального образования</w:t>
      </w:r>
      <w:r>
        <w:rPr>
          <w:rFonts w:ascii="Times New Roman" w:hAnsi="Times New Roman" w:cs="Times New Roman"/>
          <w:sz w:val="28"/>
          <w:szCs w:val="28"/>
        </w:rPr>
        <w:t xml:space="preserve"> на очередной финансовый год и плановый период</w:t>
      </w:r>
      <w:r w:rsidRPr="00BD7104">
        <w:rPr>
          <w:rFonts w:ascii="Times New Roman" w:hAnsi="Times New Roman" w:cs="Times New Roman"/>
          <w:sz w:val="28"/>
          <w:szCs w:val="28"/>
        </w:rPr>
        <w:t>;</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4)</w:t>
      </w:r>
      <w:r>
        <w:rPr>
          <w:rFonts w:ascii="Times New Roman" w:hAnsi="Times New Roman" w:cs="Times New Roman"/>
          <w:sz w:val="28"/>
          <w:szCs w:val="28"/>
        </w:rPr>
        <w:t xml:space="preserve"> прогнозом основных характеристик (общий объем доходов, общий объем расходов, дефицита (профицита) бюджета) консолидированного бюджета муниципального образования на очередной финансовый год и плановый период</w:t>
      </w:r>
      <w:r w:rsidRPr="00BD7104">
        <w:rPr>
          <w:rFonts w:ascii="Times New Roman" w:hAnsi="Times New Roman" w:cs="Times New Roman"/>
          <w:sz w:val="28"/>
          <w:szCs w:val="28"/>
        </w:rPr>
        <w:t>;</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5) пояснительной запиской к проекту решения о бюджете муниципального образования;</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6) методиками (проектами методик) и расчетами распределения межбюджетных трансфертов</w:t>
      </w:r>
      <w:r w:rsidRPr="000101D4">
        <w:rPr>
          <w:rFonts w:ascii="Times New Roman" w:hAnsi="Times New Roman" w:cs="Times New Roman"/>
          <w:sz w:val="28"/>
          <w:szCs w:val="28"/>
        </w:rPr>
        <w:t xml:space="preserve"> </w:t>
      </w:r>
      <w:r>
        <w:rPr>
          <w:rFonts w:ascii="Times New Roman" w:hAnsi="Times New Roman" w:cs="Times New Roman"/>
          <w:sz w:val="28"/>
          <w:szCs w:val="28"/>
        </w:rPr>
        <w:t>на очередной финансовый год и плановый период</w:t>
      </w:r>
      <w:r w:rsidRPr="00BD7104">
        <w:rPr>
          <w:rFonts w:ascii="Times New Roman" w:hAnsi="Times New Roman" w:cs="Times New Roman"/>
          <w:sz w:val="28"/>
          <w:szCs w:val="28"/>
        </w:rPr>
        <w:t>;</w:t>
      </w:r>
    </w:p>
    <w:p w:rsidR="00E57D73" w:rsidRPr="00BD7104" w:rsidRDefault="00E57D73" w:rsidP="00E57D73">
      <w:pPr>
        <w:pStyle w:val="ConsPlusNormal"/>
        <w:widowControl/>
        <w:ind w:firstLine="709"/>
        <w:jc w:val="both"/>
        <w:rPr>
          <w:rFonts w:ascii="Times New Roman" w:hAnsi="Times New Roman" w:cs="Times New Roman"/>
          <w:sz w:val="28"/>
          <w:szCs w:val="28"/>
        </w:rPr>
      </w:pPr>
      <w:r w:rsidRPr="00BD7104">
        <w:rPr>
          <w:rFonts w:ascii="Times New Roman" w:hAnsi="Times New Roman" w:cs="Times New Roman"/>
          <w:sz w:val="28"/>
          <w:szCs w:val="28"/>
        </w:rPr>
        <w:t>7) верхним предел</w:t>
      </w:r>
      <w:r>
        <w:rPr>
          <w:rFonts w:ascii="Times New Roman" w:hAnsi="Times New Roman" w:cs="Times New Roman"/>
          <w:sz w:val="28"/>
          <w:szCs w:val="28"/>
        </w:rPr>
        <w:t>ом муниципального долга на 1 января года, следующего за очередным финансовым годом и каждым годом планового периода</w:t>
      </w:r>
      <w:r w:rsidRPr="00BD7104">
        <w:rPr>
          <w:rFonts w:ascii="Times New Roman" w:hAnsi="Times New Roman" w:cs="Times New Roman"/>
          <w:sz w:val="28"/>
          <w:szCs w:val="28"/>
        </w:rPr>
        <w:t>;</w:t>
      </w:r>
    </w:p>
    <w:p w:rsidR="00E57D73" w:rsidRDefault="00E57D73" w:rsidP="00E57D7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BD7104">
        <w:rPr>
          <w:rFonts w:ascii="Times New Roman" w:hAnsi="Times New Roman" w:cs="Times New Roman"/>
          <w:sz w:val="28"/>
          <w:szCs w:val="28"/>
        </w:rPr>
        <w:t>) оценкой ожидаемого исполнения бюджета муниципального образования на текущий финансовый год;</w:t>
      </w:r>
    </w:p>
    <w:p w:rsidR="00E57D73" w:rsidRDefault="00E57D73" w:rsidP="00E57D73">
      <w:pPr>
        <w:ind w:firstLine="709"/>
        <w:jc w:val="both"/>
        <w:rPr>
          <w:rFonts w:ascii="Times New Roman" w:hAnsi="Times New Roman"/>
          <w:bCs/>
          <w:sz w:val="28"/>
          <w:szCs w:val="28"/>
        </w:rPr>
      </w:pPr>
      <w:r w:rsidRPr="005609BA">
        <w:rPr>
          <w:rFonts w:ascii="Times New Roman" w:hAnsi="Times New Roman"/>
          <w:sz w:val="28"/>
          <w:szCs w:val="28"/>
        </w:rPr>
        <w:t xml:space="preserve">9) проектом муниципальной адресной инвестиционной программы на очередной финансовый год и </w:t>
      </w:r>
      <w:r w:rsidRPr="005609BA">
        <w:rPr>
          <w:rFonts w:ascii="Times New Roman" w:hAnsi="Times New Roman"/>
          <w:bCs/>
          <w:sz w:val="28"/>
          <w:szCs w:val="28"/>
        </w:rPr>
        <w:t>плановый период;</w:t>
      </w:r>
    </w:p>
    <w:p w:rsidR="00E57D73" w:rsidRPr="00BD7104" w:rsidRDefault="00E57D73" w:rsidP="00E57D73">
      <w:pPr>
        <w:ind w:firstLine="709"/>
        <w:jc w:val="both"/>
        <w:rPr>
          <w:rFonts w:ascii="Times New Roman" w:hAnsi="Times New Roman"/>
          <w:sz w:val="28"/>
          <w:szCs w:val="28"/>
        </w:rPr>
      </w:pPr>
      <w:r>
        <w:rPr>
          <w:rFonts w:ascii="Times New Roman" w:hAnsi="Times New Roman"/>
          <w:sz w:val="28"/>
          <w:szCs w:val="28"/>
        </w:rPr>
        <w:t>10</w:t>
      </w:r>
      <w:r w:rsidRPr="00BD7104">
        <w:rPr>
          <w:rFonts w:ascii="Times New Roman" w:hAnsi="Times New Roman"/>
          <w:sz w:val="28"/>
          <w:szCs w:val="28"/>
        </w:rPr>
        <w:t xml:space="preserve">) </w:t>
      </w:r>
      <w:r>
        <w:rPr>
          <w:rFonts w:ascii="Times New Roman" w:hAnsi="Times New Roman"/>
          <w:sz w:val="28"/>
          <w:szCs w:val="28"/>
        </w:rPr>
        <w:t>паспортами муниципальных программ</w:t>
      </w:r>
      <w:r w:rsidR="005507FD">
        <w:rPr>
          <w:rFonts w:ascii="Times New Roman" w:hAnsi="Times New Roman"/>
          <w:sz w:val="28"/>
          <w:szCs w:val="28"/>
        </w:rPr>
        <w:t xml:space="preserve"> (проектами изменений в указанные паспорта)</w:t>
      </w:r>
      <w:r>
        <w:rPr>
          <w:rFonts w:ascii="Times New Roman" w:hAnsi="Times New Roman"/>
          <w:sz w:val="28"/>
          <w:szCs w:val="28"/>
        </w:rPr>
        <w:t>.»</w:t>
      </w:r>
    </w:p>
    <w:p w:rsidR="00616396" w:rsidRDefault="00E57D73" w:rsidP="006163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616396">
        <w:rPr>
          <w:rFonts w:ascii="Times New Roman" w:hAnsi="Times New Roman" w:cs="Times New Roman"/>
          <w:sz w:val="28"/>
          <w:szCs w:val="28"/>
        </w:rPr>
        <w:t>) подпункт 3.3.6. пункта 3.3. главы 3 изложить в следующей редакции:</w:t>
      </w:r>
    </w:p>
    <w:p w:rsidR="00616396" w:rsidRPr="00154A9C" w:rsidRDefault="00E57D73" w:rsidP="00616396">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w:t>
      </w:r>
      <w:r w:rsidR="00616396">
        <w:rPr>
          <w:rFonts w:ascii="Times New Roman" w:hAnsi="Times New Roman"/>
          <w:sz w:val="28"/>
          <w:szCs w:val="28"/>
          <w:lang w:eastAsia="ar-SA"/>
        </w:rPr>
        <w:t>3.3</w:t>
      </w:r>
      <w:r w:rsidR="00616396">
        <w:rPr>
          <w:rFonts w:ascii="Times New Roman" w:hAnsi="Times New Roman" w:cs="Times New Roman"/>
          <w:sz w:val="28"/>
          <w:szCs w:val="28"/>
        </w:rPr>
        <w:t>.6</w:t>
      </w:r>
      <w:r w:rsidR="00616396" w:rsidRPr="00154A9C">
        <w:rPr>
          <w:rFonts w:ascii="Times New Roman" w:hAnsi="Times New Roman" w:cs="Times New Roman"/>
          <w:sz w:val="28"/>
          <w:szCs w:val="28"/>
        </w:rPr>
        <w:t>. При рассмотрении районным Советом депутатов проекта решения о бюджете муниципального образования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w:t>
      </w:r>
      <w:r w:rsidRPr="00E57D73">
        <w:rPr>
          <w:rFonts w:ascii="Times New Roman" w:hAnsi="Times New Roman" w:cs="Times New Roman"/>
          <w:sz w:val="28"/>
          <w:szCs w:val="28"/>
        </w:rPr>
        <w:t xml:space="preserve"> </w:t>
      </w:r>
      <w:r>
        <w:rPr>
          <w:rFonts w:ascii="Times New Roman" w:hAnsi="Times New Roman" w:cs="Times New Roman"/>
          <w:sz w:val="28"/>
          <w:szCs w:val="28"/>
        </w:rPr>
        <w:t xml:space="preserve">политики </w:t>
      </w:r>
      <w:r w:rsidRPr="00154A9C">
        <w:rPr>
          <w:rFonts w:ascii="Times New Roman" w:hAnsi="Times New Roman" w:cs="Times New Roman"/>
          <w:sz w:val="28"/>
          <w:szCs w:val="28"/>
        </w:rPr>
        <w:t>муниципального образования на очередной финансовый год и плановый период</w:t>
      </w:r>
      <w:r>
        <w:rPr>
          <w:rFonts w:ascii="Times New Roman" w:hAnsi="Times New Roman" w:cs="Times New Roman"/>
          <w:sz w:val="28"/>
          <w:szCs w:val="28"/>
        </w:rPr>
        <w:t xml:space="preserve"> </w:t>
      </w:r>
      <w:r w:rsidR="00616396" w:rsidRPr="00154A9C">
        <w:rPr>
          <w:rFonts w:ascii="Times New Roman" w:hAnsi="Times New Roman" w:cs="Times New Roman"/>
          <w:sz w:val="28"/>
          <w:szCs w:val="28"/>
        </w:rPr>
        <w:t xml:space="preserve">и </w:t>
      </w:r>
      <w:r w:rsidRPr="00154A9C">
        <w:rPr>
          <w:rFonts w:ascii="Times New Roman" w:hAnsi="Times New Roman" w:cs="Times New Roman"/>
          <w:sz w:val="28"/>
          <w:szCs w:val="28"/>
        </w:rPr>
        <w:t xml:space="preserve">основные направления </w:t>
      </w:r>
      <w:r w:rsidR="00616396" w:rsidRPr="00154A9C">
        <w:rPr>
          <w:rFonts w:ascii="Times New Roman" w:hAnsi="Times New Roman" w:cs="Times New Roman"/>
          <w:sz w:val="28"/>
          <w:szCs w:val="28"/>
        </w:rPr>
        <w:t xml:space="preserve">налоговой политики муниципального образования на очередной финансовый год и плановый период; прогноз основных характеристик (общий объем доходов, общий объем расходов, дефицит (профицит) бюджета) консолидированного бюджета муниципального образования на очередной финансовый год и плановый период; оценка ожидаемого исполнения бюджета муниципального образования на текущий финансовый год; рассматриваются рекомендации публичных слушаний по проекту бюджета муниципального образования, а также обсуждаются следующие характеристики бюджета </w:t>
      </w:r>
      <w:r w:rsidR="00616396" w:rsidRPr="00154A9C">
        <w:rPr>
          <w:rFonts w:ascii="Times New Roman" w:hAnsi="Times New Roman" w:cs="Times New Roman"/>
          <w:sz w:val="28"/>
          <w:szCs w:val="28"/>
        </w:rPr>
        <w:lastRenderedPageBreak/>
        <w:t>муниципального образования на очередной финансовый год и плановый период (далее – характеристики бюджета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 общий объем доходов бюджета муниципального образования (в том числе объем получаемых межбюджетных трансфертов) на очередной финансовый год и каждый год планового периода;</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 нормативы распределения доходов между бюджетом муниципального образования</w:t>
      </w:r>
      <w:r>
        <w:rPr>
          <w:rFonts w:ascii="Times New Roman" w:hAnsi="Times New Roman" w:cs="Times New Roman"/>
          <w:sz w:val="28"/>
          <w:szCs w:val="28"/>
        </w:rPr>
        <w:t xml:space="preserve"> «Кардымовский район» Смоленской области</w:t>
      </w:r>
      <w:r w:rsidRPr="00154A9C">
        <w:rPr>
          <w:rFonts w:ascii="Times New Roman" w:hAnsi="Times New Roman" w:cs="Times New Roman"/>
          <w:sz w:val="28"/>
          <w:szCs w:val="28"/>
        </w:rPr>
        <w:t xml:space="preserve"> и бюджетами поселений Кардымовского района Смоленской области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принятыми в соответствии с положениями Бюджетного кодекса Российской Федерации (приложение к решению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3) общий объем расходов бюджета муниципального образования на очередной финансовый год и каждый год планового периода;</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4.1)</w:t>
      </w:r>
      <w:r w:rsidRPr="00154A9C">
        <w:rPr>
          <w:rFonts w:ascii="Times New Roman" w:eastAsia="Calibri" w:hAnsi="Times New Roman" w:cs="Times New Roman"/>
          <w:sz w:val="28"/>
          <w:szCs w:val="28"/>
          <w:lang w:eastAsia="en-US"/>
        </w:rPr>
        <w:t xml:space="preserve"> предельный объем муниципального долга на очередной финансовый год и каждый год планового периода;</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5) 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6) общий объем межбюджетных трансфертов, предоставляемых бюджетам поселений из бюджета муниципального образования в очередном финансовом году и плановом периоде;</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7) объем расходов бюджета муниципального образования на обслуживание муниципального долга в очередном финансовом году и каждом году планового периода;</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 xml:space="preserve">8) дефицит (в абсолютных цифрах и в процентах к общему годовому объему доходов бюджета муниципального образования без учета объема безвозмездных поступлений) (профицит) бюджета муниципального образования </w:t>
      </w:r>
      <w:r w:rsidRPr="00154A9C">
        <w:rPr>
          <w:rFonts w:ascii="Times New Roman" w:eastAsia="Calibri" w:hAnsi="Times New Roman" w:cs="Times New Roman"/>
          <w:sz w:val="28"/>
          <w:szCs w:val="28"/>
          <w:lang w:eastAsia="en-US"/>
        </w:rPr>
        <w:t>на очередной финансовый год и каждый год планового периода</w:t>
      </w:r>
      <w:r w:rsidRPr="00154A9C">
        <w:rPr>
          <w:rFonts w:ascii="Times New Roman" w:hAnsi="Times New Roman" w:cs="Times New Roman"/>
          <w:sz w:val="28"/>
          <w:szCs w:val="28"/>
        </w:rPr>
        <w:t>;</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9) источники финансирования дефицита бюджета муниципального образования на очередной финансовый год и плановый период (в случае принятия бюджета муниципального образования на очередной финансовый год и плановый период с дефицитом) (приложения к решению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10) условно утвержденные расходы в объеме не менее 2,5 процента общего объема расходов бюджета муниципального образования на первый год планового периода и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lastRenderedPageBreak/>
        <w:t>11) приложение к проекту решения о бюджете муниципального образования , устанавливающее перечень главных администраторов доходов бюджета муниципального образования (с указанием их кодов, а также закрепляемых за ними видов (подвидов) доходов бюджета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12) приложение к проекту решения о бюджете муниципального образования, устанавливающее перечень главных администраторов источников финансирования дефицита бюджета муниципального образования (с указанием их кодов);</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13) прогнозируемые доходы бюджета муниципального образования, за исключением безвозмездных поступлений, по группам, подгруппам, статьям доходов на очередной финансовый год и плановый период (приложения к проекту решения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14) прогнозируемые безвозмездные поступления в бюджет муниципального образования по кодам видов доходов на очередной финансовый год и плановый период (приложение к проекту решения о бюджете муниципального образования);</w:t>
      </w:r>
    </w:p>
    <w:p w:rsidR="00616396"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(приложения к проекту решения о бюджете муниципального образования);</w:t>
      </w:r>
    </w:p>
    <w:p w:rsidR="001E62B0" w:rsidRPr="00C5244B" w:rsidRDefault="00616396" w:rsidP="001E62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15.1)</w:t>
      </w:r>
      <w:r w:rsidR="001E62B0" w:rsidRPr="001E62B0">
        <w:rPr>
          <w:rFonts w:ascii="Times New Roman" w:hAnsi="Times New Roman" w:cs="Times New Roman"/>
          <w:bCs/>
          <w:sz w:val="28"/>
          <w:szCs w:val="28"/>
        </w:rPr>
        <w:t xml:space="preserve"> </w:t>
      </w:r>
      <w:r w:rsidR="001E62B0">
        <w:rPr>
          <w:rFonts w:ascii="Times New Roman" w:hAnsi="Times New Roman" w:cs="Times New Roman"/>
          <w:bCs/>
          <w:sz w:val="28"/>
          <w:szCs w:val="28"/>
        </w:rPr>
        <w:t>р</w:t>
      </w:r>
      <w:r w:rsidR="001E62B0" w:rsidRPr="00C5244B">
        <w:rPr>
          <w:rFonts w:ascii="Times New Roman" w:hAnsi="Times New Roman" w:cs="Times New Roman"/>
          <w:bCs/>
          <w:sz w:val="28"/>
          <w:szCs w:val="28"/>
        </w:rPr>
        <w:t>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w:t>
      </w:r>
      <w:r w:rsidR="001E62B0" w:rsidRPr="00C5244B">
        <w:rPr>
          <w:rFonts w:ascii="Times New Roman" w:hAnsi="Times New Roman" w:cs="Times New Roman"/>
          <w:sz w:val="28"/>
          <w:szCs w:val="28"/>
        </w:rPr>
        <w:t xml:space="preserve"> </w:t>
      </w:r>
      <w:r w:rsidR="001E62B0" w:rsidRPr="00BD7104">
        <w:rPr>
          <w:rFonts w:ascii="Times New Roman" w:hAnsi="Times New Roman" w:cs="Times New Roman"/>
          <w:sz w:val="28"/>
          <w:szCs w:val="28"/>
        </w:rPr>
        <w:t>очередной финансовый год</w:t>
      </w:r>
      <w:r w:rsidR="001E62B0">
        <w:rPr>
          <w:rFonts w:ascii="Times New Roman" w:hAnsi="Times New Roman" w:cs="Times New Roman"/>
          <w:sz w:val="28"/>
          <w:szCs w:val="28"/>
        </w:rPr>
        <w:t xml:space="preserve"> и плановый период;</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16) ведомственная структура расходов бюджета муниципального образования на очередной финансовый год и ведомственная структура расходов бюджета муниципального образования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(приложения к проекту решения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17) объем межбюджетных трансфертов, предоставляемых бюджетам поселений в очередном финансовом году и плановом периоде, по каждому межбюджетному трансферту;</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18) распределение по бюджетам поселений межбюджетных трансфертов, предоставляемых в форме дотаций, субвенций  и иных межбюджетных трансфертов, предусмотренных статьей 142 Бюджетного кодекса Российской Федерации, на очередной финансовый год и плановый период (приложения к проекту решения о бюджете муниципального образования);</w:t>
      </w:r>
    </w:p>
    <w:p w:rsidR="00616396" w:rsidRPr="00154A9C" w:rsidRDefault="00616396" w:rsidP="00616396">
      <w:pPr>
        <w:widowControl w:val="0"/>
        <w:suppressAutoHyphens/>
        <w:ind w:firstLine="709"/>
        <w:jc w:val="both"/>
        <w:rPr>
          <w:rFonts w:ascii="Times New Roman" w:eastAsia="Arial" w:hAnsi="Times New Roman"/>
          <w:sz w:val="28"/>
          <w:szCs w:val="28"/>
          <w:lang w:eastAsia="ar-SA"/>
        </w:rPr>
      </w:pPr>
      <w:r w:rsidRPr="00154A9C">
        <w:rPr>
          <w:rFonts w:ascii="Times New Roman" w:hAnsi="Times New Roman"/>
          <w:sz w:val="28"/>
          <w:szCs w:val="28"/>
        </w:rPr>
        <w:t>19)</w:t>
      </w:r>
      <w:r w:rsidRPr="00154A9C">
        <w:rPr>
          <w:rFonts w:ascii="Times New Roman" w:eastAsia="Arial" w:hAnsi="Times New Roman"/>
          <w:sz w:val="28"/>
          <w:szCs w:val="28"/>
          <w:lang w:eastAsia="ar-SA"/>
        </w:rPr>
        <w:t xml:space="preserve"> программы муниципальных внутренних заимствований муниципального образования на очередной финансовый год, а в случае привлечения внешних заимствований – также программа муниципальных внешних заимствований муниципального образования на очередной финансовый год </w:t>
      </w:r>
      <w:r w:rsidRPr="00154A9C">
        <w:rPr>
          <w:rFonts w:ascii="Times New Roman" w:eastAsia="Arial" w:hAnsi="Times New Roman"/>
          <w:bCs/>
          <w:sz w:val="28"/>
          <w:szCs w:val="28"/>
          <w:lang w:eastAsia="ar-SA"/>
        </w:rPr>
        <w:t>и</w:t>
      </w:r>
      <w:r w:rsidRPr="00154A9C">
        <w:rPr>
          <w:rFonts w:ascii="Times New Roman" w:eastAsia="Arial" w:hAnsi="Times New Roman"/>
          <w:sz w:val="28"/>
          <w:szCs w:val="28"/>
          <w:lang w:eastAsia="ar-SA"/>
        </w:rPr>
        <w:t xml:space="preserve"> </w:t>
      </w:r>
      <w:r w:rsidRPr="00154A9C">
        <w:rPr>
          <w:rFonts w:ascii="Times New Roman" w:eastAsia="Arial" w:hAnsi="Times New Roman"/>
          <w:bCs/>
          <w:sz w:val="28"/>
          <w:szCs w:val="28"/>
          <w:lang w:eastAsia="ar-SA"/>
        </w:rPr>
        <w:t>плановый период</w:t>
      </w:r>
      <w:r w:rsidRPr="00154A9C">
        <w:rPr>
          <w:rFonts w:ascii="Times New Roman" w:eastAsia="Arial" w:hAnsi="Times New Roman"/>
          <w:b/>
          <w:bCs/>
          <w:sz w:val="28"/>
          <w:szCs w:val="28"/>
          <w:lang w:eastAsia="ar-SA"/>
        </w:rPr>
        <w:t xml:space="preserve"> </w:t>
      </w:r>
      <w:r w:rsidRPr="00154A9C">
        <w:rPr>
          <w:rFonts w:ascii="Times New Roman" w:eastAsia="Arial" w:hAnsi="Times New Roman"/>
          <w:sz w:val="28"/>
          <w:szCs w:val="28"/>
          <w:lang w:eastAsia="ar-SA"/>
        </w:rPr>
        <w:t>(приложения к проекту решения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lastRenderedPageBreak/>
        <w:t>20) программы муниципальных гарантий муниципального образования на очередной финансовый год и на первый и второй годы планового периода (приложения к проекту решения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21)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(приложения к проекту решения о бюджете муниципального образования);</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22) цели предоставления субсидий (за исключением грантов в форме субсидий) лицам, указанным в статьях 78 Бюджетного кодекса Российской Федерации, объем бюджетных ассигнований на предоставление конкретной субсидии в очередном финансовом году и плановом периоде;</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22.1) цели предоставления субсидий (за исключением грантов в форме субсидий) некоммерческим организациям, не являющимися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
    <w:p w:rsidR="00616396" w:rsidRPr="00154A9C" w:rsidRDefault="00616396" w:rsidP="00616396">
      <w:pPr>
        <w:pStyle w:val="ConsPlusNormal"/>
        <w:widowControl/>
        <w:ind w:firstLine="709"/>
        <w:jc w:val="both"/>
        <w:rPr>
          <w:rFonts w:ascii="Times New Roman" w:hAnsi="Times New Roman" w:cs="Times New Roman"/>
          <w:sz w:val="28"/>
          <w:szCs w:val="28"/>
        </w:rPr>
      </w:pPr>
      <w:r w:rsidRPr="00154A9C">
        <w:rPr>
          <w:rFonts w:ascii="Times New Roman" w:hAnsi="Times New Roman" w:cs="Times New Roman"/>
          <w:sz w:val="28"/>
          <w:szCs w:val="28"/>
        </w:rPr>
        <w:t>23) размер резервного фонда Администрации муниципального образования на очередной финансовый год и плановый период;</w:t>
      </w:r>
    </w:p>
    <w:p w:rsidR="00616396" w:rsidRPr="00154A9C" w:rsidRDefault="00616396" w:rsidP="00616396">
      <w:pPr>
        <w:pStyle w:val="ConsPlusNormal"/>
        <w:ind w:firstLine="709"/>
        <w:jc w:val="both"/>
        <w:rPr>
          <w:rFonts w:ascii="Times New Roman" w:hAnsi="Times New Roman" w:cs="Times New Roman"/>
          <w:sz w:val="28"/>
          <w:szCs w:val="28"/>
        </w:rPr>
      </w:pPr>
      <w:r w:rsidRPr="00154A9C">
        <w:rPr>
          <w:rFonts w:ascii="Times New Roman" w:hAnsi="Times New Roman" w:cs="Times New Roman"/>
          <w:sz w:val="28"/>
          <w:szCs w:val="28"/>
        </w:rPr>
        <w:t xml:space="preserve">24) бюджетные инвестиции юридическим лицам, указанным в </w:t>
      </w:r>
      <w:hyperlink r:id="rId11" w:history="1">
        <w:r w:rsidRPr="00154A9C">
          <w:rPr>
            <w:rFonts w:ascii="Times New Roman" w:hAnsi="Times New Roman" w:cs="Times New Roman"/>
            <w:sz w:val="28"/>
            <w:szCs w:val="28"/>
          </w:rPr>
          <w:t>пункте 1</w:t>
        </w:r>
      </w:hyperlink>
      <w:r w:rsidRPr="00154A9C">
        <w:rPr>
          <w:rFonts w:ascii="Times New Roman" w:hAnsi="Times New Roman" w:cs="Times New Roman"/>
          <w:sz w:val="28"/>
          <w:szCs w:val="28"/>
        </w:rPr>
        <w:t xml:space="preserve"> статьи 80 Бюджетного кодекса Российской Федерации (за исключением бюджетных инвестиций, указанных в </w:t>
      </w:r>
      <w:hyperlink r:id="rId12" w:history="1">
        <w:r w:rsidRPr="00154A9C">
          <w:rPr>
            <w:rFonts w:ascii="Times New Roman" w:hAnsi="Times New Roman" w:cs="Times New Roman"/>
            <w:sz w:val="28"/>
            <w:szCs w:val="28"/>
          </w:rPr>
          <w:t>абзаце втором пункта 1</w:t>
        </w:r>
      </w:hyperlink>
      <w:r w:rsidRPr="00154A9C">
        <w:rPr>
          <w:rFonts w:ascii="Times New Roman" w:hAnsi="Times New Roman" w:cs="Times New Roman"/>
          <w:sz w:val="28"/>
          <w:szCs w:val="28"/>
        </w:rPr>
        <w:t xml:space="preserve"> статьи 80 Бюджетного кодекса Российской Федерации), с указанием юридического лица, объема и цели предоставляемых бюджетных инвестиций (в случае</w:t>
      </w:r>
      <w:r>
        <w:rPr>
          <w:rFonts w:ascii="Times New Roman" w:hAnsi="Times New Roman" w:cs="Times New Roman"/>
          <w:sz w:val="28"/>
          <w:szCs w:val="28"/>
        </w:rPr>
        <w:t xml:space="preserve"> планирования к предоставлению).»</w:t>
      </w:r>
    </w:p>
    <w:p w:rsidR="002B6527" w:rsidRDefault="00E54DCA" w:rsidP="007A572F">
      <w:pPr>
        <w:spacing w:line="240" w:lineRule="auto"/>
        <w:ind w:firstLine="709"/>
        <w:jc w:val="both"/>
        <w:rPr>
          <w:rFonts w:ascii="Times New Roman" w:hAnsi="Times New Roman"/>
          <w:sz w:val="28"/>
          <w:szCs w:val="28"/>
        </w:rPr>
      </w:pPr>
      <w:r>
        <w:rPr>
          <w:rFonts w:ascii="Times New Roman" w:hAnsi="Times New Roman"/>
          <w:sz w:val="28"/>
          <w:szCs w:val="28"/>
        </w:rPr>
        <w:t>2</w:t>
      </w:r>
      <w:r w:rsidR="002B6527" w:rsidRPr="0057168B">
        <w:rPr>
          <w:rFonts w:ascii="Times New Roman" w:hAnsi="Times New Roman"/>
          <w:sz w:val="28"/>
          <w:szCs w:val="28"/>
        </w:rPr>
        <w:t>. Настоящее решени</w:t>
      </w:r>
      <w:r w:rsidR="002B6527">
        <w:rPr>
          <w:rFonts w:ascii="Times New Roman" w:hAnsi="Times New Roman"/>
          <w:sz w:val="28"/>
          <w:szCs w:val="28"/>
        </w:rPr>
        <w:t xml:space="preserve">е вступает в силу </w:t>
      </w:r>
      <w:r w:rsidR="002B6527" w:rsidRPr="0057168B">
        <w:rPr>
          <w:rFonts w:ascii="Times New Roman" w:hAnsi="Times New Roman"/>
          <w:sz w:val="28"/>
          <w:szCs w:val="28"/>
        </w:rPr>
        <w:t>после дня его официального опубликования.</w:t>
      </w:r>
    </w:p>
    <w:p w:rsidR="002B6527" w:rsidRDefault="002B6527" w:rsidP="00E54DCA">
      <w:pPr>
        <w:pStyle w:val="af4"/>
        <w:jc w:val="both"/>
        <w:rPr>
          <w:rFonts w:ascii="Times New Roman" w:hAnsi="Times New Roman" w:cs="Times New Roman"/>
          <w:sz w:val="28"/>
          <w:szCs w:val="28"/>
        </w:rPr>
      </w:pPr>
    </w:p>
    <w:p w:rsidR="007A572F" w:rsidRDefault="007A572F" w:rsidP="00E54DCA">
      <w:pPr>
        <w:pStyle w:val="af4"/>
        <w:jc w:val="both"/>
        <w:rPr>
          <w:rFonts w:ascii="Times New Roman" w:hAnsi="Times New Roman" w:cs="Times New Roman"/>
          <w:sz w:val="28"/>
          <w:szCs w:val="28"/>
        </w:rPr>
      </w:pPr>
    </w:p>
    <w:p w:rsidR="002B6527" w:rsidRDefault="002B6527" w:rsidP="008646D0">
      <w:pPr>
        <w:pStyle w:val="af4"/>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B6527" w:rsidRDefault="002B6527" w:rsidP="008646D0">
      <w:pPr>
        <w:pStyle w:val="af4"/>
        <w:jc w:val="both"/>
        <w:rPr>
          <w:rFonts w:ascii="Times New Roman" w:hAnsi="Times New Roman" w:cs="Times New Roman"/>
          <w:b/>
          <w:bCs/>
          <w:sz w:val="28"/>
          <w:szCs w:val="28"/>
        </w:rPr>
      </w:pPr>
      <w:r>
        <w:rPr>
          <w:rFonts w:ascii="Times New Roman" w:hAnsi="Times New Roman" w:cs="Times New Roman"/>
          <w:sz w:val="28"/>
          <w:szCs w:val="28"/>
        </w:rPr>
        <w:t xml:space="preserve">«Кардымовский район» Смоленской области                                      </w:t>
      </w:r>
      <w:r>
        <w:rPr>
          <w:rFonts w:ascii="Times New Roman" w:hAnsi="Times New Roman" w:cs="Times New Roman"/>
          <w:b/>
          <w:bCs/>
          <w:sz w:val="28"/>
          <w:szCs w:val="28"/>
        </w:rPr>
        <w:t>И.В. Горбачев</w:t>
      </w:r>
    </w:p>
    <w:sectPr w:rsidR="002B6527" w:rsidSect="000866F1">
      <w:headerReference w:type="default" r:id="rId13"/>
      <w:pgSz w:w="11906" w:h="16838"/>
      <w:pgMar w:top="1134" w:right="566"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0B" w:rsidRDefault="0054170B" w:rsidP="007B1C38">
      <w:pPr>
        <w:spacing w:after="0" w:line="240" w:lineRule="auto"/>
      </w:pPr>
      <w:r>
        <w:separator/>
      </w:r>
    </w:p>
  </w:endnote>
  <w:endnote w:type="continuationSeparator" w:id="1">
    <w:p w:rsidR="0054170B" w:rsidRDefault="0054170B" w:rsidP="007B1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0B" w:rsidRDefault="0054170B" w:rsidP="007B1C38">
      <w:pPr>
        <w:spacing w:after="0" w:line="240" w:lineRule="auto"/>
      </w:pPr>
      <w:r>
        <w:separator/>
      </w:r>
    </w:p>
  </w:footnote>
  <w:footnote w:type="continuationSeparator" w:id="1">
    <w:p w:rsidR="0054170B" w:rsidRDefault="0054170B" w:rsidP="007B1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4B" w:rsidRDefault="00AC3535">
    <w:pPr>
      <w:pStyle w:val="a3"/>
      <w:jc w:val="center"/>
    </w:pPr>
    <w:fldSimple w:instr=" PAGE   \* MERGEFORMAT ">
      <w:r w:rsidR="00C64181">
        <w:rPr>
          <w:noProof/>
        </w:rPr>
        <w:t>7</w:t>
      </w:r>
    </w:fldSimple>
  </w:p>
  <w:p w:rsidR="00C5244B" w:rsidRDefault="00C524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231C9"/>
    <w:multiLevelType w:val="multilevel"/>
    <w:tmpl w:val="0E728BBC"/>
    <w:lvl w:ilvl="0">
      <w:start w:val="4"/>
      <w:numFmt w:val="decimal"/>
      <w:lvlText w:val="%1"/>
      <w:lvlJc w:val="left"/>
      <w:pPr>
        <w:ind w:left="375" w:hanging="375"/>
      </w:pPr>
      <w:rPr>
        <w:rFonts w:cs="Times New Roman" w:hint="default"/>
      </w:rPr>
    </w:lvl>
    <w:lvl w:ilvl="1">
      <w:start w:val="2"/>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317F047F"/>
    <w:multiLevelType w:val="multilevel"/>
    <w:tmpl w:val="66B80702"/>
    <w:lvl w:ilvl="0">
      <w:start w:val="2"/>
      <w:numFmt w:val="decimal"/>
      <w:lvlText w:val="%1."/>
      <w:lvlJc w:val="left"/>
      <w:pPr>
        <w:ind w:left="420" w:hanging="360"/>
      </w:pPr>
      <w:rPr>
        <w:rFonts w:cs="Times New Roman" w:hint="default"/>
      </w:rPr>
    </w:lvl>
    <w:lvl w:ilvl="1">
      <w:start w:val="1"/>
      <w:numFmt w:val="decimal"/>
      <w:isLgl/>
      <w:lvlText w:val="%1.%2"/>
      <w:lvlJc w:val="left"/>
      <w:pPr>
        <w:ind w:left="801" w:hanging="375"/>
      </w:pPr>
      <w:rPr>
        <w:rFonts w:cs="Times New Roman" w:hint="default"/>
      </w:rPr>
    </w:lvl>
    <w:lvl w:ilvl="2">
      <w:start w:val="1"/>
      <w:numFmt w:val="decimal"/>
      <w:isLgl/>
      <w:lvlText w:val="%1.%2.%3"/>
      <w:lvlJc w:val="left"/>
      <w:pPr>
        <w:ind w:left="792" w:hanging="720"/>
      </w:pPr>
      <w:rPr>
        <w:rFonts w:cs="Times New Roman" w:hint="default"/>
      </w:rPr>
    </w:lvl>
    <w:lvl w:ilvl="3">
      <w:start w:val="1"/>
      <w:numFmt w:val="decimal"/>
      <w:isLgl/>
      <w:lvlText w:val="%1.%2.%3.%4"/>
      <w:lvlJc w:val="left"/>
      <w:pPr>
        <w:ind w:left="1158" w:hanging="1080"/>
      </w:pPr>
      <w:rPr>
        <w:rFonts w:cs="Times New Roman" w:hint="default"/>
      </w:rPr>
    </w:lvl>
    <w:lvl w:ilvl="4">
      <w:start w:val="1"/>
      <w:numFmt w:val="decimal"/>
      <w:isLgl/>
      <w:lvlText w:val="%1.%2.%3.%4.%5"/>
      <w:lvlJc w:val="left"/>
      <w:pPr>
        <w:ind w:left="1164" w:hanging="1080"/>
      </w:pPr>
      <w:rPr>
        <w:rFonts w:cs="Times New Roman" w:hint="default"/>
      </w:rPr>
    </w:lvl>
    <w:lvl w:ilvl="5">
      <w:start w:val="1"/>
      <w:numFmt w:val="decimal"/>
      <w:isLgl/>
      <w:lvlText w:val="%1.%2.%3.%4.%5.%6"/>
      <w:lvlJc w:val="left"/>
      <w:pPr>
        <w:ind w:left="1530" w:hanging="1440"/>
      </w:pPr>
      <w:rPr>
        <w:rFonts w:cs="Times New Roman" w:hint="default"/>
      </w:rPr>
    </w:lvl>
    <w:lvl w:ilvl="6">
      <w:start w:val="1"/>
      <w:numFmt w:val="decimal"/>
      <w:isLgl/>
      <w:lvlText w:val="%1.%2.%3.%4.%5.%6.%7"/>
      <w:lvlJc w:val="left"/>
      <w:pPr>
        <w:ind w:left="1536" w:hanging="1440"/>
      </w:pPr>
      <w:rPr>
        <w:rFonts w:cs="Times New Roman" w:hint="default"/>
      </w:rPr>
    </w:lvl>
    <w:lvl w:ilvl="7">
      <w:start w:val="1"/>
      <w:numFmt w:val="decimal"/>
      <w:isLgl/>
      <w:lvlText w:val="%1.%2.%3.%4.%5.%6.%7.%8"/>
      <w:lvlJc w:val="left"/>
      <w:pPr>
        <w:ind w:left="1902" w:hanging="1800"/>
      </w:pPr>
      <w:rPr>
        <w:rFonts w:cs="Times New Roman" w:hint="default"/>
      </w:rPr>
    </w:lvl>
    <w:lvl w:ilvl="8">
      <w:start w:val="1"/>
      <w:numFmt w:val="decimal"/>
      <w:isLgl/>
      <w:lvlText w:val="%1.%2.%3.%4.%5.%6.%7.%8.%9"/>
      <w:lvlJc w:val="left"/>
      <w:pPr>
        <w:ind w:left="2268" w:hanging="2160"/>
      </w:pPr>
      <w:rPr>
        <w:rFonts w:cs="Times New Roman" w:hint="default"/>
      </w:rPr>
    </w:lvl>
  </w:abstractNum>
  <w:abstractNum w:abstractNumId="3">
    <w:nsid w:val="3997120F"/>
    <w:multiLevelType w:val="multilevel"/>
    <w:tmpl w:val="1750CDC0"/>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C0B0C68"/>
    <w:multiLevelType w:val="hybridMultilevel"/>
    <w:tmpl w:val="11E62358"/>
    <w:lvl w:ilvl="0" w:tplc="4FB8D39E">
      <w:start w:val="5"/>
      <w:numFmt w:val="decimal"/>
      <w:lvlText w:val="%1."/>
      <w:lvlJc w:val="left"/>
      <w:pPr>
        <w:ind w:left="2357" w:hanging="360"/>
      </w:pPr>
      <w:rPr>
        <w:rFonts w:cs="Times New Roman" w:hint="default"/>
      </w:rPr>
    </w:lvl>
    <w:lvl w:ilvl="1" w:tplc="04190019" w:tentative="1">
      <w:start w:val="1"/>
      <w:numFmt w:val="lowerLetter"/>
      <w:lvlText w:val="%2."/>
      <w:lvlJc w:val="left"/>
      <w:pPr>
        <w:ind w:left="3077" w:hanging="360"/>
      </w:pPr>
      <w:rPr>
        <w:rFonts w:cs="Times New Roman"/>
      </w:rPr>
    </w:lvl>
    <w:lvl w:ilvl="2" w:tplc="0419001B" w:tentative="1">
      <w:start w:val="1"/>
      <w:numFmt w:val="lowerRoman"/>
      <w:lvlText w:val="%3."/>
      <w:lvlJc w:val="right"/>
      <w:pPr>
        <w:ind w:left="3797" w:hanging="180"/>
      </w:pPr>
      <w:rPr>
        <w:rFonts w:cs="Times New Roman"/>
      </w:rPr>
    </w:lvl>
    <w:lvl w:ilvl="3" w:tplc="0419000F" w:tentative="1">
      <w:start w:val="1"/>
      <w:numFmt w:val="decimal"/>
      <w:lvlText w:val="%4."/>
      <w:lvlJc w:val="left"/>
      <w:pPr>
        <w:ind w:left="4517" w:hanging="360"/>
      </w:pPr>
      <w:rPr>
        <w:rFonts w:cs="Times New Roman"/>
      </w:rPr>
    </w:lvl>
    <w:lvl w:ilvl="4" w:tplc="04190019" w:tentative="1">
      <w:start w:val="1"/>
      <w:numFmt w:val="lowerLetter"/>
      <w:lvlText w:val="%5."/>
      <w:lvlJc w:val="left"/>
      <w:pPr>
        <w:ind w:left="5237" w:hanging="360"/>
      </w:pPr>
      <w:rPr>
        <w:rFonts w:cs="Times New Roman"/>
      </w:rPr>
    </w:lvl>
    <w:lvl w:ilvl="5" w:tplc="0419001B" w:tentative="1">
      <w:start w:val="1"/>
      <w:numFmt w:val="lowerRoman"/>
      <w:lvlText w:val="%6."/>
      <w:lvlJc w:val="right"/>
      <w:pPr>
        <w:ind w:left="5957" w:hanging="180"/>
      </w:pPr>
      <w:rPr>
        <w:rFonts w:cs="Times New Roman"/>
      </w:rPr>
    </w:lvl>
    <w:lvl w:ilvl="6" w:tplc="0419000F" w:tentative="1">
      <w:start w:val="1"/>
      <w:numFmt w:val="decimal"/>
      <w:lvlText w:val="%7."/>
      <w:lvlJc w:val="left"/>
      <w:pPr>
        <w:ind w:left="6677" w:hanging="360"/>
      </w:pPr>
      <w:rPr>
        <w:rFonts w:cs="Times New Roman"/>
      </w:rPr>
    </w:lvl>
    <w:lvl w:ilvl="7" w:tplc="04190019" w:tentative="1">
      <w:start w:val="1"/>
      <w:numFmt w:val="lowerLetter"/>
      <w:lvlText w:val="%8."/>
      <w:lvlJc w:val="left"/>
      <w:pPr>
        <w:ind w:left="7397" w:hanging="360"/>
      </w:pPr>
      <w:rPr>
        <w:rFonts w:cs="Times New Roman"/>
      </w:rPr>
    </w:lvl>
    <w:lvl w:ilvl="8" w:tplc="0419001B" w:tentative="1">
      <w:start w:val="1"/>
      <w:numFmt w:val="lowerRoman"/>
      <w:lvlText w:val="%9."/>
      <w:lvlJc w:val="right"/>
      <w:pPr>
        <w:ind w:left="8117" w:hanging="180"/>
      </w:pPr>
      <w:rPr>
        <w:rFonts w:cs="Times New Roman"/>
      </w:rPr>
    </w:lvl>
  </w:abstractNum>
  <w:abstractNum w:abstractNumId="5">
    <w:nsid w:val="4E2F1E20"/>
    <w:multiLevelType w:val="hybridMultilevel"/>
    <w:tmpl w:val="ABD48448"/>
    <w:lvl w:ilvl="0" w:tplc="0E9607D6">
      <w:start w:val="1"/>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7602D80"/>
    <w:multiLevelType w:val="multilevel"/>
    <w:tmpl w:val="9964F6E8"/>
    <w:lvl w:ilvl="0">
      <w:start w:val="1"/>
      <w:numFmt w:val="decimal"/>
      <w:lvlText w:val="%1."/>
      <w:lvlJc w:val="left"/>
      <w:pPr>
        <w:ind w:left="450" w:hanging="450"/>
      </w:pPr>
      <w:rPr>
        <w:rFonts w:cs="Times New Roman" w:hint="default"/>
      </w:rPr>
    </w:lvl>
    <w:lvl w:ilvl="1">
      <w:start w:val="6"/>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7">
    <w:nsid w:val="67946F1E"/>
    <w:multiLevelType w:val="hybridMultilevel"/>
    <w:tmpl w:val="E78C8D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3072E2D"/>
    <w:multiLevelType w:val="hybridMultilevel"/>
    <w:tmpl w:val="44E6B696"/>
    <w:lvl w:ilvl="0" w:tplc="0E9607D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77A0760C"/>
    <w:multiLevelType w:val="multilevel"/>
    <w:tmpl w:val="A99AF66A"/>
    <w:lvl w:ilvl="0">
      <w:start w:val="1"/>
      <w:numFmt w:val="decimal"/>
      <w:lvlText w:val="%1."/>
      <w:lvlJc w:val="left"/>
      <w:pPr>
        <w:ind w:left="1069" w:hanging="360"/>
      </w:pPr>
      <w:rPr>
        <w:rFonts w:cs="Times New Roman" w:hint="default"/>
        <w:b w:val="0"/>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0">
    <w:nsid w:val="77D0413A"/>
    <w:multiLevelType w:val="multilevel"/>
    <w:tmpl w:val="672A3FDE"/>
    <w:lvl w:ilvl="0">
      <w:start w:val="4"/>
      <w:numFmt w:val="decimal"/>
      <w:lvlText w:val="%1"/>
      <w:lvlJc w:val="left"/>
      <w:pPr>
        <w:ind w:left="375" w:hanging="375"/>
      </w:pPr>
      <w:rPr>
        <w:rFonts w:cs="Times New Roman" w:hint="default"/>
      </w:rPr>
    </w:lvl>
    <w:lvl w:ilvl="1">
      <w:start w:val="3"/>
      <w:numFmt w:val="decimal"/>
      <w:lvlText w:val="%1.%2"/>
      <w:lvlJc w:val="left"/>
      <w:pPr>
        <w:ind w:left="441" w:hanging="375"/>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1278" w:hanging="108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770" w:hanging="144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2262" w:hanging="1800"/>
      </w:pPr>
      <w:rPr>
        <w:rFonts w:cs="Times New Roman" w:hint="default"/>
      </w:rPr>
    </w:lvl>
    <w:lvl w:ilvl="8">
      <w:start w:val="1"/>
      <w:numFmt w:val="decimal"/>
      <w:lvlText w:val="%1.%2.%3.%4.%5.%6.%7.%8.%9"/>
      <w:lvlJc w:val="left"/>
      <w:pPr>
        <w:ind w:left="2688" w:hanging="2160"/>
      </w:pPr>
      <w:rPr>
        <w:rFonts w:cs="Times New Roman" w:hint="default"/>
      </w:rPr>
    </w:lvl>
  </w:abstractNum>
  <w:abstractNum w:abstractNumId="11">
    <w:nsid w:val="7DB727CA"/>
    <w:multiLevelType w:val="multilevel"/>
    <w:tmpl w:val="46C6B1A0"/>
    <w:lvl w:ilvl="0">
      <w:start w:val="3"/>
      <w:numFmt w:val="decimal"/>
      <w:lvlText w:val="%1."/>
      <w:lvlJc w:val="left"/>
      <w:pPr>
        <w:ind w:left="720" w:hanging="360"/>
      </w:pPr>
      <w:rPr>
        <w:rFonts w:cs="Times New Roman" w:hint="default"/>
      </w:rPr>
    </w:lvl>
    <w:lvl w:ilvl="1">
      <w:start w:val="5"/>
      <w:numFmt w:val="decimal"/>
      <w:isLgl/>
      <w:lvlText w:val="%1.%2."/>
      <w:lvlJc w:val="left"/>
      <w:pPr>
        <w:ind w:left="1997" w:hanging="720"/>
      </w:pPr>
      <w:rPr>
        <w:rFonts w:cs="Times New Roman" w:hint="default"/>
        <w:b/>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800" w:hanging="1440"/>
      </w:pPr>
      <w:rPr>
        <w:rFonts w:cs="Times New Roman" w:hint="default"/>
        <w:b w:val="0"/>
      </w:rPr>
    </w:lvl>
    <w:lvl w:ilvl="6">
      <w:start w:val="1"/>
      <w:numFmt w:val="decimal"/>
      <w:isLgl/>
      <w:lvlText w:val="%1.%2.%3.%4.%5.%6.%7."/>
      <w:lvlJc w:val="left"/>
      <w:pPr>
        <w:ind w:left="2160" w:hanging="1800"/>
      </w:pPr>
      <w:rPr>
        <w:rFonts w:cs="Times New Roman" w:hint="default"/>
        <w:b w:val="0"/>
      </w:rPr>
    </w:lvl>
    <w:lvl w:ilvl="7">
      <w:start w:val="1"/>
      <w:numFmt w:val="decimal"/>
      <w:isLgl/>
      <w:lvlText w:val="%1.%2.%3.%4.%5.%6.%7.%8."/>
      <w:lvlJc w:val="left"/>
      <w:pPr>
        <w:ind w:left="2160" w:hanging="1800"/>
      </w:pPr>
      <w:rPr>
        <w:rFonts w:cs="Times New Roman" w:hint="default"/>
        <w:b w:val="0"/>
      </w:rPr>
    </w:lvl>
    <w:lvl w:ilvl="8">
      <w:start w:val="1"/>
      <w:numFmt w:val="decimal"/>
      <w:isLgl/>
      <w:lvlText w:val="%1.%2.%3.%4.%5.%6.%7.%8.%9."/>
      <w:lvlJc w:val="left"/>
      <w:pPr>
        <w:ind w:left="2520" w:hanging="2160"/>
      </w:pPr>
      <w:rPr>
        <w:rFonts w:cs="Times New Roman" w:hint="default"/>
        <w:b w:val="0"/>
      </w:rPr>
    </w:lvl>
  </w:abstractNum>
  <w:num w:numId="1">
    <w:abstractNumId w:val="2"/>
  </w:num>
  <w:num w:numId="2">
    <w:abstractNumId w:val="0"/>
  </w:num>
  <w:num w:numId="3">
    <w:abstractNumId w:val="3"/>
  </w:num>
  <w:num w:numId="4">
    <w:abstractNumId w:val="10"/>
  </w:num>
  <w:num w:numId="5">
    <w:abstractNumId w:val="1"/>
  </w:num>
  <w:num w:numId="6">
    <w:abstractNumId w:val="7"/>
  </w:num>
  <w:num w:numId="7">
    <w:abstractNumId w:val="8"/>
  </w:num>
  <w:num w:numId="8">
    <w:abstractNumId w:val="5"/>
  </w:num>
  <w:num w:numId="9">
    <w:abstractNumId w:val="9"/>
  </w:num>
  <w:num w:numId="10">
    <w:abstractNumId w:val="11"/>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7EDD"/>
    <w:rsid w:val="00001862"/>
    <w:rsid w:val="00002248"/>
    <w:rsid w:val="000155C8"/>
    <w:rsid w:val="00023525"/>
    <w:rsid w:val="00026D68"/>
    <w:rsid w:val="00027EDD"/>
    <w:rsid w:val="00050D5E"/>
    <w:rsid w:val="000866F1"/>
    <w:rsid w:val="0009028E"/>
    <w:rsid w:val="000963C7"/>
    <w:rsid w:val="000973CA"/>
    <w:rsid w:val="000A7EBC"/>
    <w:rsid w:val="000B09A0"/>
    <w:rsid w:val="000B7408"/>
    <w:rsid w:val="000C4579"/>
    <w:rsid w:val="000D3D5E"/>
    <w:rsid w:val="000E2DD2"/>
    <w:rsid w:val="000F19C2"/>
    <w:rsid w:val="00103065"/>
    <w:rsid w:val="00106CD1"/>
    <w:rsid w:val="00106DB3"/>
    <w:rsid w:val="00120700"/>
    <w:rsid w:val="00123B72"/>
    <w:rsid w:val="00124A37"/>
    <w:rsid w:val="0014442F"/>
    <w:rsid w:val="00144A00"/>
    <w:rsid w:val="001532E1"/>
    <w:rsid w:val="00154A9C"/>
    <w:rsid w:val="0016469D"/>
    <w:rsid w:val="00174EA0"/>
    <w:rsid w:val="00180E95"/>
    <w:rsid w:val="00195A13"/>
    <w:rsid w:val="001B1B26"/>
    <w:rsid w:val="001B4CEC"/>
    <w:rsid w:val="001C7214"/>
    <w:rsid w:val="001E272D"/>
    <w:rsid w:val="001E386B"/>
    <w:rsid w:val="001E62B0"/>
    <w:rsid w:val="001F3F58"/>
    <w:rsid w:val="001F5EF7"/>
    <w:rsid w:val="001F65DB"/>
    <w:rsid w:val="0021226E"/>
    <w:rsid w:val="0021333E"/>
    <w:rsid w:val="00223707"/>
    <w:rsid w:val="002243B0"/>
    <w:rsid w:val="00224A73"/>
    <w:rsid w:val="002406E3"/>
    <w:rsid w:val="00243376"/>
    <w:rsid w:val="00243E70"/>
    <w:rsid w:val="00250446"/>
    <w:rsid w:val="00274C81"/>
    <w:rsid w:val="00280481"/>
    <w:rsid w:val="00282C70"/>
    <w:rsid w:val="00283C52"/>
    <w:rsid w:val="0029380A"/>
    <w:rsid w:val="002A178E"/>
    <w:rsid w:val="002B09C7"/>
    <w:rsid w:val="002B6527"/>
    <w:rsid w:val="002C0834"/>
    <w:rsid w:val="002C2809"/>
    <w:rsid w:val="002D6D52"/>
    <w:rsid w:val="002E7F5E"/>
    <w:rsid w:val="002F3D9E"/>
    <w:rsid w:val="002F72DA"/>
    <w:rsid w:val="00307A5E"/>
    <w:rsid w:val="00307F11"/>
    <w:rsid w:val="00325DFF"/>
    <w:rsid w:val="00331F7D"/>
    <w:rsid w:val="003338EE"/>
    <w:rsid w:val="003424FE"/>
    <w:rsid w:val="00343C96"/>
    <w:rsid w:val="00380F6E"/>
    <w:rsid w:val="0038430D"/>
    <w:rsid w:val="00384CB7"/>
    <w:rsid w:val="003A12A1"/>
    <w:rsid w:val="003A3849"/>
    <w:rsid w:val="003C4E22"/>
    <w:rsid w:val="003D554E"/>
    <w:rsid w:val="003F7DB6"/>
    <w:rsid w:val="00411D36"/>
    <w:rsid w:val="00413E71"/>
    <w:rsid w:val="00414071"/>
    <w:rsid w:val="00423DBE"/>
    <w:rsid w:val="00431ECA"/>
    <w:rsid w:val="00451AFF"/>
    <w:rsid w:val="004532ED"/>
    <w:rsid w:val="00462A25"/>
    <w:rsid w:val="00475EA1"/>
    <w:rsid w:val="00481505"/>
    <w:rsid w:val="00483EC2"/>
    <w:rsid w:val="00484AAC"/>
    <w:rsid w:val="00486A52"/>
    <w:rsid w:val="004A08D9"/>
    <w:rsid w:val="004A3A0A"/>
    <w:rsid w:val="004B314F"/>
    <w:rsid w:val="004B6814"/>
    <w:rsid w:val="004B7BA5"/>
    <w:rsid w:val="004C2A21"/>
    <w:rsid w:val="004C58FF"/>
    <w:rsid w:val="004D4B0F"/>
    <w:rsid w:val="004F43F4"/>
    <w:rsid w:val="004F706A"/>
    <w:rsid w:val="005017E2"/>
    <w:rsid w:val="00506BA2"/>
    <w:rsid w:val="0051508A"/>
    <w:rsid w:val="005249D7"/>
    <w:rsid w:val="00524FB9"/>
    <w:rsid w:val="0053616B"/>
    <w:rsid w:val="00537ACE"/>
    <w:rsid w:val="0054170B"/>
    <w:rsid w:val="005507FD"/>
    <w:rsid w:val="00553270"/>
    <w:rsid w:val="005609BA"/>
    <w:rsid w:val="00564D7E"/>
    <w:rsid w:val="00567118"/>
    <w:rsid w:val="005679F6"/>
    <w:rsid w:val="0057168B"/>
    <w:rsid w:val="00580924"/>
    <w:rsid w:val="00586CC1"/>
    <w:rsid w:val="0058732F"/>
    <w:rsid w:val="00595DF6"/>
    <w:rsid w:val="00597D77"/>
    <w:rsid w:val="005A0FCA"/>
    <w:rsid w:val="005A22BB"/>
    <w:rsid w:val="005B26C9"/>
    <w:rsid w:val="005C2254"/>
    <w:rsid w:val="005C4CB9"/>
    <w:rsid w:val="005D1D59"/>
    <w:rsid w:val="005D7AC8"/>
    <w:rsid w:val="006023B9"/>
    <w:rsid w:val="00607674"/>
    <w:rsid w:val="00616396"/>
    <w:rsid w:val="006166C7"/>
    <w:rsid w:val="00617EC0"/>
    <w:rsid w:val="00626C5B"/>
    <w:rsid w:val="00631B65"/>
    <w:rsid w:val="00640870"/>
    <w:rsid w:val="006622B5"/>
    <w:rsid w:val="006633FC"/>
    <w:rsid w:val="00663B40"/>
    <w:rsid w:val="00665505"/>
    <w:rsid w:val="00673AD2"/>
    <w:rsid w:val="00674833"/>
    <w:rsid w:val="006932AF"/>
    <w:rsid w:val="006A33D3"/>
    <w:rsid w:val="006B38A4"/>
    <w:rsid w:val="006B6913"/>
    <w:rsid w:val="006C2242"/>
    <w:rsid w:val="006E1218"/>
    <w:rsid w:val="006E409A"/>
    <w:rsid w:val="006F0F03"/>
    <w:rsid w:val="006F7ACC"/>
    <w:rsid w:val="0071334E"/>
    <w:rsid w:val="0074058C"/>
    <w:rsid w:val="00741B55"/>
    <w:rsid w:val="00743F13"/>
    <w:rsid w:val="007513A4"/>
    <w:rsid w:val="00760F6B"/>
    <w:rsid w:val="007655A8"/>
    <w:rsid w:val="007953CC"/>
    <w:rsid w:val="00795D37"/>
    <w:rsid w:val="007A572F"/>
    <w:rsid w:val="007B0348"/>
    <w:rsid w:val="007B1AC4"/>
    <w:rsid w:val="007B1C38"/>
    <w:rsid w:val="007B49C6"/>
    <w:rsid w:val="007C49E3"/>
    <w:rsid w:val="007C57E3"/>
    <w:rsid w:val="007D2E65"/>
    <w:rsid w:val="007D3362"/>
    <w:rsid w:val="007D415B"/>
    <w:rsid w:val="007F1A8D"/>
    <w:rsid w:val="007F2453"/>
    <w:rsid w:val="007F4EDE"/>
    <w:rsid w:val="00802910"/>
    <w:rsid w:val="008062C1"/>
    <w:rsid w:val="008079DF"/>
    <w:rsid w:val="0082082D"/>
    <w:rsid w:val="008273DA"/>
    <w:rsid w:val="00830868"/>
    <w:rsid w:val="00836897"/>
    <w:rsid w:val="0084058C"/>
    <w:rsid w:val="008506CF"/>
    <w:rsid w:val="008646D0"/>
    <w:rsid w:val="008651C3"/>
    <w:rsid w:val="00865F7B"/>
    <w:rsid w:val="008700FF"/>
    <w:rsid w:val="008719CC"/>
    <w:rsid w:val="00883094"/>
    <w:rsid w:val="008925C4"/>
    <w:rsid w:val="008937F9"/>
    <w:rsid w:val="00896A1B"/>
    <w:rsid w:val="008A5029"/>
    <w:rsid w:val="008B1742"/>
    <w:rsid w:val="008C6390"/>
    <w:rsid w:val="009215E4"/>
    <w:rsid w:val="0092301A"/>
    <w:rsid w:val="00933DCC"/>
    <w:rsid w:val="009435F4"/>
    <w:rsid w:val="00961143"/>
    <w:rsid w:val="009647EB"/>
    <w:rsid w:val="00987A26"/>
    <w:rsid w:val="00991D75"/>
    <w:rsid w:val="00994A9F"/>
    <w:rsid w:val="009952BC"/>
    <w:rsid w:val="009A1882"/>
    <w:rsid w:val="009A3CCC"/>
    <w:rsid w:val="009A74D6"/>
    <w:rsid w:val="009C1452"/>
    <w:rsid w:val="009D3A1C"/>
    <w:rsid w:val="009D499F"/>
    <w:rsid w:val="009D7433"/>
    <w:rsid w:val="009E54F5"/>
    <w:rsid w:val="009E76A4"/>
    <w:rsid w:val="009F3FCB"/>
    <w:rsid w:val="009F4354"/>
    <w:rsid w:val="00A01786"/>
    <w:rsid w:val="00A0431B"/>
    <w:rsid w:val="00A120F1"/>
    <w:rsid w:val="00A154B7"/>
    <w:rsid w:val="00A1776D"/>
    <w:rsid w:val="00A2147F"/>
    <w:rsid w:val="00A2202F"/>
    <w:rsid w:val="00A31059"/>
    <w:rsid w:val="00A323A4"/>
    <w:rsid w:val="00A42277"/>
    <w:rsid w:val="00A47979"/>
    <w:rsid w:val="00A57DC1"/>
    <w:rsid w:val="00A65896"/>
    <w:rsid w:val="00A80E99"/>
    <w:rsid w:val="00A81E8C"/>
    <w:rsid w:val="00A9396A"/>
    <w:rsid w:val="00A950E7"/>
    <w:rsid w:val="00AA2D9A"/>
    <w:rsid w:val="00AA5C33"/>
    <w:rsid w:val="00AB34EE"/>
    <w:rsid w:val="00AB58C4"/>
    <w:rsid w:val="00AC2FB1"/>
    <w:rsid w:val="00AC3535"/>
    <w:rsid w:val="00AC6558"/>
    <w:rsid w:val="00AD4D40"/>
    <w:rsid w:val="00AE2C00"/>
    <w:rsid w:val="00AE4913"/>
    <w:rsid w:val="00AE7CC7"/>
    <w:rsid w:val="00AF5622"/>
    <w:rsid w:val="00B0361C"/>
    <w:rsid w:val="00B07DAE"/>
    <w:rsid w:val="00B24B82"/>
    <w:rsid w:val="00B44E5D"/>
    <w:rsid w:val="00B55F03"/>
    <w:rsid w:val="00B57C40"/>
    <w:rsid w:val="00B65FC2"/>
    <w:rsid w:val="00B714A7"/>
    <w:rsid w:val="00B73240"/>
    <w:rsid w:val="00B82A45"/>
    <w:rsid w:val="00B91D2F"/>
    <w:rsid w:val="00BB7141"/>
    <w:rsid w:val="00BC12D2"/>
    <w:rsid w:val="00BD5591"/>
    <w:rsid w:val="00BD7104"/>
    <w:rsid w:val="00BF6233"/>
    <w:rsid w:val="00C1206C"/>
    <w:rsid w:val="00C12D12"/>
    <w:rsid w:val="00C25EBC"/>
    <w:rsid w:val="00C32139"/>
    <w:rsid w:val="00C40506"/>
    <w:rsid w:val="00C45AA4"/>
    <w:rsid w:val="00C5244B"/>
    <w:rsid w:val="00C576FC"/>
    <w:rsid w:val="00C61BAE"/>
    <w:rsid w:val="00C62247"/>
    <w:rsid w:val="00C64181"/>
    <w:rsid w:val="00C70432"/>
    <w:rsid w:val="00C724F4"/>
    <w:rsid w:val="00C75C4D"/>
    <w:rsid w:val="00C822E7"/>
    <w:rsid w:val="00C83373"/>
    <w:rsid w:val="00C93DA4"/>
    <w:rsid w:val="00C9707C"/>
    <w:rsid w:val="00CA1973"/>
    <w:rsid w:val="00CA30BC"/>
    <w:rsid w:val="00CC3763"/>
    <w:rsid w:val="00CD5161"/>
    <w:rsid w:val="00CD68CF"/>
    <w:rsid w:val="00CE0980"/>
    <w:rsid w:val="00CF6E4B"/>
    <w:rsid w:val="00CF7340"/>
    <w:rsid w:val="00D033F4"/>
    <w:rsid w:val="00D12DDA"/>
    <w:rsid w:val="00D15205"/>
    <w:rsid w:val="00D159A4"/>
    <w:rsid w:val="00D173D0"/>
    <w:rsid w:val="00D2728E"/>
    <w:rsid w:val="00D562D8"/>
    <w:rsid w:val="00D7333B"/>
    <w:rsid w:val="00D82E7F"/>
    <w:rsid w:val="00DC3DD3"/>
    <w:rsid w:val="00DC75D9"/>
    <w:rsid w:val="00DF20E5"/>
    <w:rsid w:val="00DF595C"/>
    <w:rsid w:val="00E01E10"/>
    <w:rsid w:val="00E11577"/>
    <w:rsid w:val="00E157C6"/>
    <w:rsid w:val="00E16CB4"/>
    <w:rsid w:val="00E20EA3"/>
    <w:rsid w:val="00E23DFB"/>
    <w:rsid w:val="00E3554F"/>
    <w:rsid w:val="00E361DB"/>
    <w:rsid w:val="00E37A5F"/>
    <w:rsid w:val="00E45D05"/>
    <w:rsid w:val="00E52358"/>
    <w:rsid w:val="00E54DCA"/>
    <w:rsid w:val="00E5508B"/>
    <w:rsid w:val="00E57D73"/>
    <w:rsid w:val="00E628CC"/>
    <w:rsid w:val="00E914E0"/>
    <w:rsid w:val="00EA34ED"/>
    <w:rsid w:val="00EA696F"/>
    <w:rsid w:val="00EA6ED9"/>
    <w:rsid w:val="00EA7C20"/>
    <w:rsid w:val="00EC59AA"/>
    <w:rsid w:val="00ED6D9B"/>
    <w:rsid w:val="00ED7F0A"/>
    <w:rsid w:val="00EE3CAE"/>
    <w:rsid w:val="00EE45DF"/>
    <w:rsid w:val="00EE6623"/>
    <w:rsid w:val="00EF452D"/>
    <w:rsid w:val="00F0123B"/>
    <w:rsid w:val="00F0380F"/>
    <w:rsid w:val="00F14412"/>
    <w:rsid w:val="00F20DD5"/>
    <w:rsid w:val="00F27F63"/>
    <w:rsid w:val="00F40FA6"/>
    <w:rsid w:val="00F42AFE"/>
    <w:rsid w:val="00F50507"/>
    <w:rsid w:val="00F773E7"/>
    <w:rsid w:val="00F8032A"/>
    <w:rsid w:val="00FA1E75"/>
    <w:rsid w:val="00FC3A8C"/>
    <w:rsid w:val="00FE07B9"/>
    <w:rsid w:val="00FF2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C5B"/>
    <w:pPr>
      <w:spacing w:after="200" w:line="276" w:lineRule="auto"/>
    </w:pPr>
    <w:rPr>
      <w:sz w:val="22"/>
      <w:szCs w:val="22"/>
    </w:rPr>
  </w:style>
  <w:style w:type="paragraph" w:styleId="1">
    <w:name w:val="heading 1"/>
    <w:basedOn w:val="a"/>
    <w:next w:val="a"/>
    <w:link w:val="10"/>
    <w:uiPriority w:val="99"/>
    <w:qFormat/>
    <w:rsid w:val="00027EDD"/>
    <w:pPr>
      <w:keepNext/>
      <w:overflowPunct w:val="0"/>
      <w:autoSpaceDE w:val="0"/>
      <w:autoSpaceDN w:val="0"/>
      <w:adjustRightInd w:val="0"/>
      <w:spacing w:after="0" w:line="240" w:lineRule="auto"/>
      <w:jc w:val="center"/>
      <w:textAlignment w:val="baseline"/>
      <w:outlineLvl w:val="0"/>
    </w:pPr>
    <w:rPr>
      <w:rFonts w:ascii="Times New Roman" w:hAnsi="Times New Roman"/>
      <w:bCs/>
      <w:sz w:val="28"/>
      <w:szCs w:val="20"/>
    </w:rPr>
  </w:style>
  <w:style w:type="paragraph" w:styleId="2">
    <w:name w:val="heading 2"/>
    <w:basedOn w:val="a"/>
    <w:next w:val="a"/>
    <w:link w:val="20"/>
    <w:uiPriority w:val="99"/>
    <w:qFormat/>
    <w:rsid w:val="00027EDD"/>
    <w:pPr>
      <w:keepNext/>
      <w:overflowPunct w:val="0"/>
      <w:autoSpaceDE w:val="0"/>
      <w:autoSpaceDN w:val="0"/>
      <w:adjustRightInd w:val="0"/>
      <w:spacing w:after="0" w:line="240" w:lineRule="auto"/>
      <w:jc w:val="center"/>
      <w:textAlignment w:val="baseline"/>
      <w:outlineLvl w:val="1"/>
    </w:pPr>
    <w:rPr>
      <w:rFonts w:ascii="Times New Roman" w:hAnsi="Times New Roman"/>
      <w:b/>
      <w:color w:val="333333"/>
      <w:sz w:val="24"/>
      <w:szCs w:val="20"/>
    </w:rPr>
  </w:style>
  <w:style w:type="paragraph" w:styleId="3">
    <w:name w:val="heading 3"/>
    <w:basedOn w:val="a"/>
    <w:next w:val="a"/>
    <w:link w:val="30"/>
    <w:uiPriority w:val="99"/>
    <w:qFormat/>
    <w:rsid w:val="00027EDD"/>
    <w:pPr>
      <w:keepNext/>
      <w:overflowPunct w:val="0"/>
      <w:autoSpaceDE w:val="0"/>
      <w:autoSpaceDN w:val="0"/>
      <w:adjustRightInd w:val="0"/>
      <w:spacing w:after="0" w:line="240" w:lineRule="auto"/>
      <w:textAlignment w:val="baseline"/>
      <w:outlineLvl w:val="2"/>
    </w:pPr>
    <w:rPr>
      <w:rFonts w:ascii="Times New Roman" w:hAnsi="Times New Roman"/>
      <w:bCs/>
      <w:sz w:val="28"/>
      <w:szCs w:val="20"/>
    </w:rPr>
  </w:style>
  <w:style w:type="paragraph" w:styleId="4">
    <w:name w:val="heading 4"/>
    <w:basedOn w:val="a"/>
    <w:next w:val="a"/>
    <w:link w:val="40"/>
    <w:uiPriority w:val="99"/>
    <w:qFormat/>
    <w:rsid w:val="00027EDD"/>
    <w:pPr>
      <w:keepNext/>
      <w:overflowPunct w:val="0"/>
      <w:autoSpaceDE w:val="0"/>
      <w:autoSpaceDN w:val="0"/>
      <w:adjustRightInd w:val="0"/>
      <w:spacing w:after="0" w:line="240" w:lineRule="auto"/>
      <w:ind w:firstLine="709"/>
      <w:jc w:val="both"/>
      <w:textAlignment w:val="baseline"/>
      <w:outlineLvl w:val="3"/>
    </w:pPr>
    <w:rPr>
      <w:rFonts w:ascii="Times New Roman" w:hAnsi="Times New Roman"/>
      <w:sz w:val="28"/>
      <w:szCs w:val="20"/>
    </w:rPr>
  </w:style>
  <w:style w:type="paragraph" w:styleId="5">
    <w:name w:val="heading 5"/>
    <w:basedOn w:val="a"/>
    <w:next w:val="a"/>
    <w:link w:val="50"/>
    <w:uiPriority w:val="99"/>
    <w:qFormat/>
    <w:rsid w:val="00027EDD"/>
    <w:pPr>
      <w:keepNext/>
      <w:overflowPunct w:val="0"/>
      <w:autoSpaceDE w:val="0"/>
      <w:autoSpaceDN w:val="0"/>
      <w:adjustRightInd w:val="0"/>
      <w:spacing w:after="0" w:line="240" w:lineRule="auto"/>
      <w:jc w:val="both"/>
      <w:textAlignment w:val="baseline"/>
      <w:outlineLvl w:val="4"/>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EDD"/>
    <w:rPr>
      <w:rFonts w:ascii="Times New Roman" w:hAnsi="Times New Roman" w:cs="Times New Roman"/>
      <w:bCs/>
      <w:sz w:val="20"/>
      <w:szCs w:val="20"/>
    </w:rPr>
  </w:style>
  <w:style w:type="character" w:customStyle="1" w:styleId="20">
    <w:name w:val="Заголовок 2 Знак"/>
    <w:basedOn w:val="a0"/>
    <w:link w:val="2"/>
    <w:uiPriority w:val="99"/>
    <w:locked/>
    <w:rsid w:val="00027EDD"/>
    <w:rPr>
      <w:rFonts w:ascii="Times New Roman" w:hAnsi="Times New Roman" w:cs="Times New Roman"/>
      <w:b/>
      <w:color w:val="333333"/>
      <w:sz w:val="20"/>
      <w:szCs w:val="20"/>
    </w:rPr>
  </w:style>
  <w:style w:type="character" w:customStyle="1" w:styleId="30">
    <w:name w:val="Заголовок 3 Знак"/>
    <w:basedOn w:val="a0"/>
    <w:link w:val="3"/>
    <w:uiPriority w:val="99"/>
    <w:locked/>
    <w:rsid w:val="00027EDD"/>
    <w:rPr>
      <w:rFonts w:ascii="Times New Roman" w:hAnsi="Times New Roman" w:cs="Times New Roman"/>
      <w:bCs/>
      <w:sz w:val="20"/>
      <w:szCs w:val="20"/>
    </w:rPr>
  </w:style>
  <w:style w:type="character" w:customStyle="1" w:styleId="40">
    <w:name w:val="Заголовок 4 Знак"/>
    <w:basedOn w:val="a0"/>
    <w:link w:val="4"/>
    <w:uiPriority w:val="99"/>
    <w:locked/>
    <w:rsid w:val="00027EDD"/>
    <w:rPr>
      <w:rFonts w:ascii="Times New Roman" w:hAnsi="Times New Roman" w:cs="Times New Roman"/>
      <w:sz w:val="20"/>
      <w:szCs w:val="20"/>
    </w:rPr>
  </w:style>
  <w:style w:type="character" w:customStyle="1" w:styleId="50">
    <w:name w:val="Заголовок 5 Знак"/>
    <w:basedOn w:val="a0"/>
    <w:link w:val="5"/>
    <w:uiPriority w:val="99"/>
    <w:locked/>
    <w:rsid w:val="00027EDD"/>
    <w:rPr>
      <w:rFonts w:ascii="Times New Roman" w:hAnsi="Times New Roman" w:cs="Times New Roman"/>
      <w:sz w:val="20"/>
      <w:szCs w:val="20"/>
    </w:rPr>
  </w:style>
  <w:style w:type="paragraph" w:styleId="a3">
    <w:name w:val="header"/>
    <w:basedOn w:val="a"/>
    <w:link w:val="a4"/>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4">
    <w:name w:val="Верхний колонтитул Знак"/>
    <w:basedOn w:val="a0"/>
    <w:link w:val="a3"/>
    <w:uiPriority w:val="99"/>
    <w:locked/>
    <w:rsid w:val="00027EDD"/>
    <w:rPr>
      <w:rFonts w:ascii="Times New Roman" w:hAnsi="Times New Roman" w:cs="Times New Roman"/>
      <w:sz w:val="20"/>
      <w:szCs w:val="20"/>
    </w:rPr>
  </w:style>
  <w:style w:type="character" w:styleId="a5">
    <w:name w:val="page number"/>
    <w:basedOn w:val="a0"/>
    <w:uiPriority w:val="99"/>
    <w:rsid w:val="00027EDD"/>
    <w:rPr>
      <w:rFonts w:cs="Times New Roman"/>
    </w:rPr>
  </w:style>
  <w:style w:type="paragraph" w:styleId="a6">
    <w:name w:val="footer"/>
    <w:basedOn w:val="a"/>
    <w:link w:val="a7"/>
    <w:uiPriority w:val="99"/>
    <w:rsid w:val="00027EDD"/>
    <w:pPr>
      <w:tabs>
        <w:tab w:val="center" w:pos="4536"/>
        <w:tab w:val="right" w:pos="9072"/>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a7">
    <w:name w:val="Нижний колонтитул Знак"/>
    <w:basedOn w:val="a0"/>
    <w:link w:val="a6"/>
    <w:uiPriority w:val="99"/>
    <w:locked/>
    <w:rsid w:val="00027EDD"/>
    <w:rPr>
      <w:rFonts w:ascii="Times New Roman" w:hAnsi="Times New Roman" w:cs="Times New Roman"/>
      <w:sz w:val="20"/>
      <w:szCs w:val="20"/>
    </w:rPr>
  </w:style>
  <w:style w:type="paragraph" w:styleId="a8">
    <w:name w:val="Body Text Indent"/>
    <w:basedOn w:val="a"/>
    <w:link w:val="a9"/>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8"/>
      <w:szCs w:val="20"/>
    </w:rPr>
  </w:style>
  <w:style w:type="character" w:customStyle="1" w:styleId="a9">
    <w:name w:val="Основной текст с отступом Знак"/>
    <w:basedOn w:val="a0"/>
    <w:link w:val="a8"/>
    <w:uiPriority w:val="99"/>
    <w:locked/>
    <w:rsid w:val="00027EDD"/>
    <w:rPr>
      <w:rFonts w:ascii="Times New Roman" w:hAnsi="Times New Roman" w:cs="Times New Roman"/>
      <w:bCs/>
      <w:sz w:val="20"/>
      <w:szCs w:val="20"/>
    </w:rPr>
  </w:style>
  <w:style w:type="paragraph" w:styleId="aa">
    <w:name w:val="Title"/>
    <w:basedOn w:val="a"/>
    <w:link w:val="ab"/>
    <w:uiPriority w:val="99"/>
    <w:qFormat/>
    <w:rsid w:val="00027EDD"/>
    <w:pPr>
      <w:overflowPunct w:val="0"/>
      <w:autoSpaceDE w:val="0"/>
      <w:autoSpaceDN w:val="0"/>
      <w:adjustRightInd w:val="0"/>
      <w:spacing w:after="0" w:line="240" w:lineRule="auto"/>
      <w:ind w:right="311"/>
      <w:jc w:val="center"/>
      <w:textAlignment w:val="baseline"/>
    </w:pPr>
    <w:rPr>
      <w:rFonts w:ascii="Times New Roman" w:hAnsi="Times New Roman"/>
      <w:b/>
      <w:sz w:val="28"/>
      <w:szCs w:val="20"/>
    </w:rPr>
  </w:style>
  <w:style w:type="character" w:customStyle="1" w:styleId="ab">
    <w:name w:val="Название Знак"/>
    <w:basedOn w:val="a0"/>
    <w:link w:val="aa"/>
    <w:uiPriority w:val="99"/>
    <w:locked/>
    <w:rsid w:val="00027EDD"/>
    <w:rPr>
      <w:rFonts w:ascii="Times New Roman" w:hAnsi="Times New Roman" w:cs="Times New Roman"/>
      <w:b/>
      <w:sz w:val="20"/>
      <w:szCs w:val="20"/>
    </w:rPr>
  </w:style>
  <w:style w:type="paragraph" w:styleId="ac">
    <w:name w:val="Body Text"/>
    <w:basedOn w:val="a"/>
    <w:link w:val="ad"/>
    <w:uiPriority w:val="99"/>
    <w:rsid w:val="00027EDD"/>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ad">
    <w:name w:val="Основной текст Знак"/>
    <w:basedOn w:val="a0"/>
    <w:link w:val="ac"/>
    <w:uiPriority w:val="99"/>
    <w:locked/>
    <w:rsid w:val="00027EDD"/>
    <w:rPr>
      <w:rFonts w:ascii="Times New Roman" w:hAnsi="Times New Roman" w:cs="Times New Roman"/>
      <w:sz w:val="20"/>
      <w:szCs w:val="20"/>
    </w:rPr>
  </w:style>
  <w:style w:type="paragraph" w:styleId="21">
    <w:name w:val="Body Text Indent 2"/>
    <w:basedOn w:val="a"/>
    <w:link w:val="22"/>
    <w:uiPriority w:val="99"/>
    <w:rsid w:val="00027EDD"/>
    <w:pPr>
      <w:overflowPunct w:val="0"/>
      <w:autoSpaceDE w:val="0"/>
      <w:autoSpaceDN w:val="0"/>
      <w:adjustRightInd w:val="0"/>
      <w:spacing w:after="0" w:line="240" w:lineRule="auto"/>
      <w:ind w:firstLine="709"/>
      <w:jc w:val="both"/>
      <w:textAlignment w:val="baseline"/>
    </w:pPr>
    <w:rPr>
      <w:rFonts w:ascii="Times New Roman" w:hAnsi="Times New Roman"/>
      <w:bCs/>
      <w:sz w:val="24"/>
      <w:szCs w:val="20"/>
    </w:rPr>
  </w:style>
  <w:style w:type="character" w:customStyle="1" w:styleId="22">
    <w:name w:val="Основной текст с отступом 2 Знак"/>
    <w:basedOn w:val="a0"/>
    <w:link w:val="21"/>
    <w:uiPriority w:val="99"/>
    <w:locked/>
    <w:rsid w:val="00027EDD"/>
    <w:rPr>
      <w:rFonts w:ascii="Times New Roman" w:hAnsi="Times New Roman" w:cs="Times New Roman"/>
      <w:bCs/>
      <w:sz w:val="20"/>
      <w:szCs w:val="20"/>
    </w:rPr>
  </w:style>
  <w:style w:type="paragraph" w:customStyle="1" w:styleId="ConsTitle">
    <w:name w:val="ConsTitle"/>
    <w:uiPriority w:val="99"/>
    <w:rsid w:val="00027EDD"/>
    <w:pPr>
      <w:widowControl w:val="0"/>
      <w:autoSpaceDE w:val="0"/>
      <w:autoSpaceDN w:val="0"/>
      <w:adjustRightInd w:val="0"/>
      <w:ind w:right="19772"/>
    </w:pPr>
    <w:rPr>
      <w:rFonts w:ascii="Arial" w:hAnsi="Arial" w:cs="Arial"/>
      <w:b/>
      <w:bCs/>
    </w:rPr>
  </w:style>
  <w:style w:type="table" w:styleId="ae">
    <w:name w:val="Table Grid"/>
    <w:basedOn w:val="a1"/>
    <w:uiPriority w:val="99"/>
    <w:rsid w:val="0002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27EDD"/>
    <w:pPr>
      <w:widowControl w:val="0"/>
      <w:autoSpaceDE w:val="0"/>
      <w:autoSpaceDN w:val="0"/>
      <w:adjustRightInd w:val="0"/>
      <w:ind w:firstLine="720"/>
    </w:pPr>
    <w:rPr>
      <w:rFonts w:ascii="Arial" w:hAnsi="Arial" w:cs="Arial"/>
    </w:rPr>
  </w:style>
  <w:style w:type="paragraph" w:styleId="23">
    <w:name w:val="Body Text 2"/>
    <w:basedOn w:val="a"/>
    <w:link w:val="24"/>
    <w:uiPriority w:val="99"/>
    <w:rsid w:val="00027EDD"/>
    <w:pPr>
      <w:overflowPunct w:val="0"/>
      <w:autoSpaceDE w:val="0"/>
      <w:autoSpaceDN w:val="0"/>
      <w:adjustRightInd w:val="0"/>
      <w:spacing w:after="0" w:line="240" w:lineRule="auto"/>
      <w:textAlignment w:val="baseline"/>
    </w:pPr>
    <w:rPr>
      <w:rFonts w:ascii="Times New Roman" w:hAnsi="Times New Roman"/>
      <w:sz w:val="28"/>
      <w:szCs w:val="20"/>
    </w:rPr>
  </w:style>
  <w:style w:type="character" w:customStyle="1" w:styleId="24">
    <w:name w:val="Основной текст 2 Знак"/>
    <w:basedOn w:val="a0"/>
    <w:link w:val="23"/>
    <w:uiPriority w:val="99"/>
    <w:locked/>
    <w:rsid w:val="00027EDD"/>
    <w:rPr>
      <w:rFonts w:ascii="Times New Roman" w:hAnsi="Times New Roman" w:cs="Times New Roman"/>
      <w:sz w:val="20"/>
      <w:szCs w:val="20"/>
    </w:rPr>
  </w:style>
  <w:style w:type="paragraph" w:styleId="31">
    <w:name w:val="Body Text Indent 3"/>
    <w:basedOn w:val="a"/>
    <w:link w:val="32"/>
    <w:uiPriority w:val="99"/>
    <w:rsid w:val="00027EDD"/>
    <w:pPr>
      <w:overflowPunct w:val="0"/>
      <w:autoSpaceDE w:val="0"/>
      <w:autoSpaceDN w:val="0"/>
      <w:adjustRightInd w:val="0"/>
      <w:spacing w:after="120" w:line="240" w:lineRule="auto"/>
      <w:ind w:left="283"/>
      <w:textAlignment w:val="baseline"/>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027EDD"/>
    <w:rPr>
      <w:rFonts w:ascii="Times New Roman" w:hAnsi="Times New Roman" w:cs="Times New Roman"/>
      <w:sz w:val="16"/>
      <w:szCs w:val="16"/>
    </w:rPr>
  </w:style>
  <w:style w:type="paragraph" w:customStyle="1" w:styleId="formattext">
    <w:name w:val="formattext"/>
    <w:uiPriority w:val="99"/>
    <w:rsid w:val="00027EDD"/>
    <w:pPr>
      <w:widowControl w:val="0"/>
      <w:autoSpaceDE w:val="0"/>
      <w:autoSpaceDN w:val="0"/>
      <w:adjustRightInd w:val="0"/>
    </w:pPr>
    <w:rPr>
      <w:rFonts w:ascii="Times New Roman" w:hAnsi="Times New Roman"/>
      <w:sz w:val="18"/>
      <w:szCs w:val="18"/>
    </w:rPr>
  </w:style>
  <w:style w:type="paragraph" w:customStyle="1" w:styleId="ConsPlusTitle">
    <w:name w:val="ConsPlusTitle"/>
    <w:uiPriority w:val="99"/>
    <w:rsid w:val="00027EDD"/>
    <w:pPr>
      <w:widowControl w:val="0"/>
      <w:suppressAutoHyphens/>
      <w:autoSpaceDE w:val="0"/>
    </w:pPr>
    <w:rPr>
      <w:rFonts w:ascii="Arial" w:hAnsi="Arial" w:cs="Arial"/>
      <w:b/>
      <w:bCs/>
      <w:lang w:eastAsia="ar-SA"/>
    </w:rPr>
  </w:style>
  <w:style w:type="paragraph" w:customStyle="1" w:styleId="af">
    <w:name w:val="Îáû÷íûé"/>
    <w:uiPriority w:val="99"/>
    <w:rsid w:val="00027EDD"/>
    <w:pPr>
      <w:suppressAutoHyphens/>
    </w:pPr>
    <w:rPr>
      <w:rFonts w:ascii="Times New Roman" w:hAnsi="Times New Roman"/>
      <w:lang w:eastAsia="ar-SA"/>
    </w:rPr>
  </w:style>
  <w:style w:type="paragraph" w:styleId="af0">
    <w:name w:val="Balloon Text"/>
    <w:basedOn w:val="a"/>
    <w:link w:val="af1"/>
    <w:uiPriority w:val="99"/>
    <w:rsid w:val="00027EDD"/>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af1">
    <w:name w:val="Текст выноски Знак"/>
    <w:basedOn w:val="a0"/>
    <w:link w:val="af0"/>
    <w:uiPriority w:val="99"/>
    <w:locked/>
    <w:rsid w:val="00027EDD"/>
    <w:rPr>
      <w:rFonts w:ascii="Tahoma" w:hAnsi="Tahoma" w:cs="Tahoma"/>
      <w:sz w:val="16"/>
      <w:szCs w:val="16"/>
    </w:rPr>
  </w:style>
  <w:style w:type="character" w:styleId="af2">
    <w:name w:val="Hyperlink"/>
    <w:basedOn w:val="a0"/>
    <w:uiPriority w:val="99"/>
    <w:semiHidden/>
    <w:rsid w:val="00027EDD"/>
    <w:rPr>
      <w:rFonts w:cs="Times New Roman"/>
      <w:color w:val="0000FF"/>
      <w:u w:val="single"/>
    </w:rPr>
  </w:style>
  <w:style w:type="character" w:styleId="af3">
    <w:name w:val="FollowedHyperlink"/>
    <w:basedOn w:val="a0"/>
    <w:uiPriority w:val="99"/>
    <w:semiHidden/>
    <w:rsid w:val="00027EDD"/>
    <w:rPr>
      <w:rFonts w:cs="Times New Roman"/>
      <w:color w:val="800080"/>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953CC"/>
    <w:pPr>
      <w:spacing w:before="100" w:beforeAutospacing="1" w:after="100" w:afterAutospacing="1" w:line="240" w:lineRule="auto"/>
    </w:pPr>
    <w:rPr>
      <w:rFonts w:ascii="Tahoma" w:hAnsi="Tahoma" w:cs="Tahoma"/>
      <w:sz w:val="20"/>
      <w:szCs w:val="20"/>
      <w:lang w:val="en-US" w:eastAsia="en-US"/>
    </w:rPr>
  </w:style>
  <w:style w:type="paragraph" w:styleId="af4">
    <w:name w:val="Plain Text"/>
    <w:basedOn w:val="a"/>
    <w:link w:val="af5"/>
    <w:uiPriority w:val="99"/>
    <w:rsid w:val="008646D0"/>
    <w:pPr>
      <w:spacing w:after="0" w:line="240" w:lineRule="auto"/>
    </w:pPr>
    <w:rPr>
      <w:rFonts w:ascii="Courier New" w:hAnsi="Courier New" w:cs="Courier New"/>
      <w:sz w:val="20"/>
      <w:szCs w:val="20"/>
    </w:rPr>
  </w:style>
  <w:style w:type="character" w:customStyle="1" w:styleId="af5">
    <w:name w:val="Текст Знак"/>
    <w:basedOn w:val="a0"/>
    <w:link w:val="af4"/>
    <w:uiPriority w:val="99"/>
    <w:locked/>
    <w:rsid w:val="008646D0"/>
    <w:rPr>
      <w:rFonts w:ascii="Courier New" w:hAnsi="Courier New" w:cs="Courier New"/>
      <w:sz w:val="20"/>
      <w:szCs w:val="20"/>
    </w:rPr>
  </w:style>
  <w:style w:type="paragraph" w:styleId="af6">
    <w:name w:val="List Paragraph"/>
    <w:basedOn w:val="a"/>
    <w:uiPriority w:val="99"/>
    <w:qFormat/>
    <w:rsid w:val="007C57E3"/>
    <w:pPr>
      <w:ind w:left="720"/>
      <w:contextualSpacing/>
    </w:pPr>
  </w:style>
  <w:style w:type="paragraph" w:customStyle="1" w:styleId="ConsNormal">
    <w:name w:val="ConsNormal"/>
    <w:uiPriority w:val="99"/>
    <w:rsid w:val="000973CA"/>
    <w:pPr>
      <w:autoSpaceDE w:val="0"/>
      <w:autoSpaceDN w:val="0"/>
      <w:adjustRightInd w:val="0"/>
      <w:ind w:right="19772" w:firstLine="720"/>
    </w:pPr>
    <w:rPr>
      <w:rFonts w:ascii="Arial" w:hAnsi="Arial" w:cs="Arial"/>
    </w:rPr>
  </w:style>
  <w:style w:type="paragraph" w:styleId="af7">
    <w:name w:val="Normal (Web)"/>
    <w:basedOn w:val="a"/>
    <w:uiPriority w:val="99"/>
    <w:rsid w:val="00F42AFE"/>
    <w:pPr>
      <w:spacing w:before="100" w:beforeAutospacing="1" w:after="100" w:afterAutospacing="1" w:line="240" w:lineRule="auto"/>
    </w:pPr>
    <w:rPr>
      <w:rFonts w:ascii="Times New Roman" w:hAnsi="Times New Roman"/>
      <w:sz w:val="24"/>
      <w:szCs w:val="24"/>
    </w:rPr>
  </w:style>
  <w:style w:type="paragraph" w:styleId="af8">
    <w:name w:val="No Spacing"/>
    <w:uiPriority w:val="99"/>
    <w:qFormat/>
    <w:rsid w:val="00224A73"/>
    <w:rPr>
      <w:sz w:val="22"/>
      <w:szCs w:val="22"/>
    </w:rPr>
  </w:style>
  <w:style w:type="character" w:styleId="af9">
    <w:name w:val="Strong"/>
    <w:basedOn w:val="a0"/>
    <w:uiPriority w:val="22"/>
    <w:qFormat/>
    <w:rsid w:val="009E54F5"/>
    <w:rPr>
      <w:rFonts w:cs="Times New Roman"/>
      <w:b/>
      <w:bCs/>
    </w:rPr>
  </w:style>
  <w:style w:type="character" w:styleId="afa">
    <w:name w:val="Emphasis"/>
    <w:basedOn w:val="a0"/>
    <w:qFormat/>
    <w:locked/>
    <w:rsid w:val="007B1C38"/>
    <w:rPr>
      <w:i/>
      <w:iCs/>
    </w:rPr>
  </w:style>
</w:styles>
</file>

<file path=word/webSettings.xml><?xml version="1.0" encoding="utf-8"?>
<w:webSettings xmlns:r="http://schemas.openxmlformats.org/officeDocument/2006/relationships" xmlns:w="http://schemas.openxmlformats.org/wordprocessingml/2006/main">
  <w:divs>
    <w:div w:id="1534613668">
      <w:marLeft w:val="0"/>
      <w:marRight w:val="0"/>
      <w:marTop w:val="0"/>
      <w:marBottom w:val="0"/>
      <w:divBdr>
        <w:top w:val="none" w:sz="0" w:space="0" w:color="auto"/>
        <w:left w:val="none" w:sz="0" w:space="0" w:color="auto"/>
        <w:bottom w:val="none" w:sz="0" w:space="0" w:color="auto"/>
        <w:right w:val="none" w:sz="0" w:space="0" w:color="auto"/>
      </w:divBdr>
    </w:div>
    <w:div w:id="15430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D86316AEF92727E759F4E6B7F5554F2457BB377BF0E897E22FBC5CDC3F9763C943AEEA6CF9539e1d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D86316AEF92727E759F4E6B7F5554F2457BB377BF0E897E22FBC5CDC3F9763C943AEEA2CFe9d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98D86316AEF92727E759F4E6B7F5554F2457BB377BF0E897E22FBC5CDC3F9763C943AEEA6CF9539e1d1K" TargetMode="External"/><Relationship Id="rId4" Type="http://schemas.openxmlformats.org/officeDocument/2006/relationships/settings" Target="settings.xml"/><Relationship Id="rId9" Type="http://schemas.openxmlformats.org/officeDocument/2006/relationships/hyperlink" Target="consultantplus://offline/ref=F98D86316AEF92727E759F4E6B7F5554F2457BB377BF0E897E22FBC5CDC3F9763C943AEEA2CFe9d2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C55D-026A-4A70-87A6-B7D622BC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2593</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Ильющенков</dc:creator>
  <cp:lastModifiedBy>sovet</cp:lastModifiedBy>
  <cp:revision>2</cp:revision>
  <cp:lastPrinted>2015-01-28T11:16:00Z</cp:lastPrinted>
  <dcterms:created xsi:type="dcterms:W3CDTF">2015-06-24T11:25:00Z</dcterms:created>
  <dcterms:modified xsi:type="dcterms:W3CDTF">2015-06-24T11:25:00Z</dcterms:modified>
</cp:coreProperties>
</file>