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B7D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F43DEE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D5E58">
        <w:rPr>
          <w:b/>
          <w:sz w:val="28"/>
          <w:szCs w:val="28"/>
        </w:rPr>
        <w:t>17</w:t>
      </w:r>
      <w:r w:rsidR="00F43DEE">
        <w:rPr>
          <w:b/>
          <w:sz w:val="28"/>
          <w:szCs w:val="28"/>
        </w:rPr>
        <w:t>.</w:t>
      </w:r>
      <w:r w:rsidR="007D5E58">
        <w:rPr>
          <w:b/>
          <w:sz w:val="28"/>
          <w:szCs w:val="28"/>
        </w:rPr>
        <w:t>11</w:t>
      </w:r>
      <w:r w:rsidR="00F43DEE">
        <w:rPr>
          <w:b/>
          <w:sz w:val="28"/>
          <w:szCs w:val="28"/>
        </w:rPr>
        <w:t>.201</w:t>
      </w:r>
      <w:r w:rsidR="007D5E5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№  </w:t>
      </w:r>
      <w:r w:rsidR="007D5E58">
        <w:rPr>
          <w:b/>
          <w:sz w:val="28"/>
          <w:szCs w:val="28"/>
        </w:rPr>
        <w:t>00703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«Выдача</w:t>
            </w:r>
            <w:r w:rsidR="00153FA4">
              <w:rPr>
                <w:sz w:val="28"/>
                <w:szCs w:val="28"/>
              </w:rPr>
              <w:t xml:space="preserve"> разрешения </w:t>
            </w:r>
            <w:r w:rsidR="00C30833">
              <w:rPr>
                <w:sz w:val="28"/>
                <w:szCs w:val="28"/>
              </w:rPr>
              <w:t xml:space="preserve">на </w:t>
            </w:r>
            <w:r w:rsidR="00153FA4">
              <w:rPr>
                <w:sz w:val="28"/>
                <w:szCs w:val="28"/>
              </w:rPr>
              <w:t>размещени</w:t>
            </w:r>
            <w:r w:rsidR="00C30833">
              <w:rPr>
                <w:sz w:val="28"/>
                <w:szCs w:val="28"/>
              </w:rPr>
              <w:t>е</w:t>
            </w:r>
            <w:r w:rsidR="00153FA4">
              <w:rPr>
                <w:sz w:val="28"/>
                <w:szCs w:val="28"/>
              </w:rPr>
              <w:t xml:space="preserve"> </w:t>
            </w:r>
            <w:r w:rsidR="00F05BBF">
              <w:rPr>
                <w:sz w:val="28"/>
                <w:szCs w:val="28"/>
              </w:rPr>
              <w:t>нестационарных объектов розничной торговли, общественного питания и</w:t>
            </w:r>
            <w:r w:rsidR="00957EF6">
              <w:rPr>
                <w:sz w:val="28"/>
                <w:szCs w:val="28"/>
              </w:rPr>
              <w:t xml:space="preserve"> </w:t>
            </w:r>
            <w:r w:rsidR="00F05BBF">
              <w:rPr>
                <w:sz w:val="28"/>
                <w:szCs w:val="28"/>
              </w:rPr>
              <w:t xml:space="preserve">иных сопутствующих услуг </w:t>
            </w:r>
            <w:r w:rsidR="00957EF6">
              <w:rPr>
                <w:sz w:val="28"/>
                <w:szCs w:val="28"/>
              </w:rPr>
              <w:t>в дни проведения праздничных, культурно-массовых и прочих мероприятий</w:t>
            </w:r>
            <w:r w:rsidR="000F27B1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</w:t>
            </w:r>
            <w:r w:rsidR="0028514F">
              <w:rPr>
                <w:sz w:val="28"/>
                <w:szCs w:val="28"/>
              </w:rPr>
              <w:t>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82387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82387F">
      <w:pPr>
        <w:ind w:firstLine="709"/>
        <w:jc w:val="both"/>
        <w:rPr>
          <w:sz w:val="28"/>
        </w:rPr>
      </w:pPr>
    </w:p>
    <w:p w:rsidR="006B3790" w:rsidRDefault="006B3790" w:rsidP="0082387F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964105" w:rsidRDefault="00964105" w:rsidP="0082387F">
      <w:pPr>
        <w:ind w:firstLine="709"/>
        <w:jc w:val="both"/>
        <w:rPr>
          <w:sz w:val="28"/>
        </w:rPr>
      </w:pPr>
    </w:p>
    <w:p w:rsidR="00805A36" w:rsidRDefault="00964105" w:rsidP="0082387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387F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218B7">
        <w:rPr>
          <w:sz w:val="28"/>
          <w:szCs w:val="28"/>
        </w:rPr>
        <w:t xml:space="preserve"> </w:t>
      </w:r>
      <w:r w:rsidR="00153FA4">
        <w:rPr>
          <w:sz w:val="28"/>
          <w:szCs w:val="28"/>
        </w:rPr>
        <w:t>«</w:t>
      </w:r>
      <w:r w:rsidR="003218B7">
        <w:rPr>
          <w:sz w:val="28"/>
          <w:szCs w:val="28"/>
        </w:rPr>
        <w:t xml:space="preserve">Выдача разрешения на размещение </w:t>
      </w:r>
      <w:r w:rsidR="00F05BBF">
        <w:rPr>
          <w:sz w:val="28"/>
          <w:szCs w:val="28"/>
        </w:rPr>
        <w:t>нестационарных объектов розничной</w:t>
      </w:r>
      <w:r w:rsidR="003218B7">
        <w:rPr>
          <w:sz w:val="28"/>
          <w:szCs w:val="28"/>
        </w:rPr>
        <w:t xml:space="preserve"> торговли</w:t>
      </w:r>
      <w:r w:rsidR="00F05BBF">
        <w:rPr>
          <w:sz w:val="28"/>
          <w:szCs w:val="28"/>
        </w:rPr>
        <w:t>, общественного питания и иных сопутствующих услуг</w:t>
      </w:r>
      <w:r w:rsidR="003218B7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3218B7">
        <w:rPr>
          <w:sz w:val="28"/>
        </w:rPr>
        <w:t>.</w:t>
      </w:r>
    </w:p>
    <w:p w:rsidR="009D714A" w:rsidRPr="003218B7" w:rsidRDefault="009D714A" w:rsidP="0082387F">
      <w:pPr>
        <w:ind w:firstLine="709"/>
        <w:jc w:val="both"/>
        <w:rPr>
          <w:sz w:val="28"/>
        </w:rPr>
      </w:pPr>
    </w:p>
    <w:p w:rsidR="006B3790" w:rsidRPr="009D714A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B3790" w:rsidRPr="009D714A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 w:rsidRPr="009D714A">
        <w:rPr>
          <w:sz w:val="28"/>
          <w:szCs w:val="28"/>
        </w:rPr>
        <w:t xml:space="preserve">управляющего делами </w:t>
      </w:r>
      <w:r w:rsidR="006B3790" w:rsidRPr="009D714A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Pr="009D714A">
        <w:rPr>
          <w:sz w:val="28"/>
          <w:szCs w:val="28"/>
        </w:rPr>
        <w:t>В.В. Макарова</w:t>
      </w:r>
      <w:r w:rsidR="0090795B" w:rsidRPr="009D714A">
        <w:rPr>
          <w:sz w:val="28"/>
          <w:szCs w:val="28"/>
        </w:rPr>
        <w:t>.</w:t>
      </w:r>
      <w:r w:rsidR="0022494E" w:rsidRPr="009D714A">
        <w:rPr>
          <w:sz w:val="28"/>
          <w:szCs w:val="28"/>
        </w:rPr>
        <w:t xml:space="preserve"> </w:t>
      </w:r>
    </w:p>
    <w:p w:rsidR="0022494E" w:rsidRPr="009D714A" w:rsidRDefault="0022494E" w:rsidP="0082387F">
      <w:pPr>
        <w:ind w:firstLine="709"/>
        <w:jc w:val="both"/>
        <w:rPr>
          <w:sz w:val="28"/>
          <w:szCs w:val="28"/>
        </w:rPr>
      </w:pPr>
    </w:p>
    <w:p w:rsidR="006B3790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817F2E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817F2E" w:rsidRDefault="00817F2E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Pr="00304DC3" w:rsidRDefault="00BE3AF6" w:rsidP="00BE3AF6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 xml:space="preserve">Смоленской области </w:t>
      </w:r>
    </w:p>
    <w:p w:rsidR="00304DC3" w:rsidRDefault="007D5E58" w:rsidP="00304DC3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>О</w:t>
      </w:r>
      <w:r w:rsidR="00304DC3" w:rsidRPr="00304DC3">
        <w:rPr>
          <w:sz w:val="28"/>
          <w:szCs w:val="28"/>
        </w:rPr>
        <w:t>т</w:t>
      </w:r>
      <w:r>
        <w:rPr>
          <w:sz w:val="28"/>
          <w:szCs w:val="28"/>
        </w:rPr>
        <w:t xml:space="preserve"> 17.11.2015</w:t>
      </w:r>
      <w:r w:rsidR="00304DC3" w:rsidRPr="00304DC3">
        <w:rPr>
          <w:sz w:val="28"/>
          <w:szCs w:val="28"/>
        </w:rPr>
        <w:t xml:space="preserve">    №  </w:t>
      </w:r>
      <w:r>
        <w:rPr>
          <w:sz w:val="28"/>
          <w:szCs w:val="28"/>
        </w:rPr>
        <w:t>00703</w:t>
      </w:r>
    </w:p>
    <w:p w:rsidR="000E5BE8" w:rsidRPr="000E5BE8" w:rsidRDefault="000E5BE8" w:rsidP="00304DC3">
      <w:pPr>
        <w:jc w:val="right"/>
        <w:rPr>
          <w:i/>
          <w:sz w:val="28"/>
          <w:szCs w:val="28"/>
        </w:rPr>
      </w:pPr>
      <w:r w:rsidRPr="000E5BE8">
        <w:rPr>
          <w:i/>
          <w:sz w:val="28"/>
          <w:szCs w:val="28"/>
        </w:rPr>
        <w:t>(в редакции Пост</w:t>
      </w:r>
      <w:proofErr w:type="gramStart"/>
      <w:r w:rsidRPr="000E5BE8">
        <w:rPr>
          <w:i/>
          <w:sz w:val="28"/>
          <w:szCs w:val="28"/>
        </w:rPr>
        <w:t>.</w:t>
      </w:r>
      <w:proofErr w:type="gramEnd"/>
      <w:r w:rsidRPr="000E5BE8">
        <w:rPr>
          <w:i/>
          <w:sz w:val="28"/>
          <w:szCs w:val="28"/>
        </w:rPr>
        <w:t xml:space="preserve"> </w:t>
      </w:r>
      <w:proofErr w:type="gramStart"/>
      <w:r w:rsidRPr="000E5BE8">
        <w:rPr>
          <w:i/>
          <w:sz w:val="28"/>
          <w:szCs w:val="28"/>
        </w:rPr>
        <w:t>о</w:t>
      </w:r>
      <w:proofErr w:type="gramEnd"/>
      <w:r w:rsidRPr="000E5BE8">
        <w:rPr>
          <w:i/>
          <w:sz w:val="28"/>
          <w:szCs w:val="28"/>
        </w:rPr>
        <w:t>т 08.04.2016 №  00154)</w:t>
      </w: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F05BBF" w:rsidRDefault="003E33A8" w:rsidP="003218B7">
      <w:pPr>
        <w:jc w:val="center"/>
        <w:rPr>
          <w:sz w:val="28"/>
          <w:szCs w:val="28"/>
        </w:rPr>
      </w:pPr>
      <w:r w:rsidRPr="003218B7">
        <w:rPr>
          <w:b/>
          <w:sz w:val="28"/>
          <w:szCs w:val="28"/>
        </w:rPr>
        <w:t>предоставление муниципальной услуги</w:t>
      </w:r>
      <w:r w:rsidR="000F27B1" w:rsidRPr="003218B7">
        <w:rPr>
          <w:b/>
          <w:sz w:val="28"/>
          <w:szCs w:val="28"/>
        </w:rPr>
        <w:t xml:space="preserve"> </w:t>
      </w:r>
      <w:r w:rsidR="00153FA4" w:rsidRPr="00F05BBF">
        <w:rPr>
          <w:b/>
          <w:sz w:val="28"/>
          <w:szCs w:val="28"/>
        </w:rPr>
        <w:t>«</w:t>
      </w:r>
      <w:r w:rsidR="00F05BBF" w:rsidRPr="00F05BBF">
        <w:rPr>
          <w:b/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98566A" w:rsidRDefault="008737A2" w:rsidP="00873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F27B1" w:rsidRPr="001C20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05BBF" w:rsidRPr="00F05BBF">
        <w:rPr>
          <w:sz w:val="28"/>
          <w:szCs w:val="28"/>
        </w:rPr>
        <w:t>«Выдача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0739F8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юридического</w:t>
      </w:r>
      <w:proofErr w:type="gramEnd"/>
      <w:r w:rsidR="000F27B1" w:rsidRPr="001C200C">
        <w:rPr>
          <w:sz w:val="28"/>
          <w:szCs w:val="28"/>
        </w:rPr>
        <w:t xml:space="preserve"> лица </w:t>
      </w:r>
      <w:r w:rsidR="00820C89">
        <w:rPr>
          <w:sz w:val="28"/>
          <w:szCs w:val="28"/>
        </w:rPr>
        <w:t xml:space="preserve">или индивидуального предпринимателя </w:t>
      </w:r>
      <w:r w:rsidR="000F27B1" w:rsidRPr="001C200C">
        <w:rPr>
          <w:sz w:val="28"/>
          <w:szCs w:val="28"/>
        </w:rPr>
        <w:t xml:space="preserve">в пределах установленных нормативными правовыми актами Российской Федерации </w:t>
      </w:r>
      <w:r w:rsidR="000F27B1" w:rsidRPr="0098566A">
        <w:rPr>
          <w:sz w:val="28"/>
          <w:szCs w:val="28"/>
        </w:rPr>
        <w:t>полномочий по  в</w:t>
      </w:r>
      <w:r w:rsidR="000F27B1" w:rsidRPr="0098566A">
        <w:rPr>
          <w:rStyle w:val="a8"/>
          <w:b w:val="0"/>
          <w:sz w:val="28"/>
          <w:szCs w:val="28"/>
        </w:rPr>
        <w:t xml:space="preserve">ыдаче </w:t>
      </w:r>
      <w:r w:rsidR="000739F8" w:rsidRPr="0098566A">
        <w:rPr>
          <w:rStyle w:val="a8"/>
          <w:b w:val="0"/>
          <w:sz w:val="28"/>
          <w:szCs w:val="28"/>
        </w:rPr>
        <w:t xml:space="preserve">разрешения </w:t>
      </w:r>
      <w:r w:rsidR="003E33A8" w:rsidRPr="0098566A">
        <w:rPr>
          <w:rStyle w:val="a8"/>
          <w:b w:val="0"/>
          <w:sz w:val="28"/>
          <w:szCs w:val="28"/>
        </w:rPr>
        <w:t xml:space="preserve">на </w:t>
      </w:r>
      <w:r w:rsidR="000739F8" w:rsidRPr="0098566A">
        <w:rPr>
          <w:rStyle w:val="a8"/>
          <w:b w:val="0"/>
          <w:sz w:val="28"/>
          <w:szCs w:val="28"/>
        </w:rPr>
        <w:t>размещени</w:t>
      </w:r>
      <w:r w:rsidR="003E33A8" w:rsidRPr="0098566A">
        <w:rPr>
          <w:rStyle w:val="a8"/>
          <w:b w:val="0"/>
          <w:sz w:val="28"/>
          <w:szCs w:val="28"/>
        </w:rPr>
        <w:t>е</w:t>
      </w:r>
      <w:r w:rsidR="000739F8" w:rsidRPr="0098566A">
        <w:rPr>
          <w:rStyle w:val="a8"/>
          <w:b w:val="0"/>
          <w:sz w:val="28"/>
          <w:szCs w:val="28"/>
        </w:rPr>
        <w:t xml:space="preserve"> </w:t>
      </w:r>
      <w:r w:rsidR="00F05BBF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F05BBF" w:rsidRPr="0098566A">
        <w:rPr>
          <w:sz w:val="28"/>
          <w:szCs w:val="28"/>
        </w:rPr>
        <w:t xml:space="preserve"> </w:t>
      </w:r>
      <w:r w:rsidR="0098566A" w:rsidRPr="0098566A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 </w:t>
      </w:r>
      <w:r w:rsidR="000F27B1" w:rsidRPr="0098566A">
        <w:rPr>
          <w:sz w:val="28"/>
          <w:szCs w:val="28"/>
        </w:rPr>
        <w:t>(далее – муниципальная услуга).</w:t>
      </w:r>
    </w:p>
    <w:p w:rsidR="000F27B1" w:rsidRPr="001C200C" w:rsidRDefault="000F27B1" w:rsidP="008737A2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 xml:space="preserve">Заявителями являются: юридические лица, </w:t>
      </w:r>
      <w:r>
        <w:rPr>
          <w:sz w:val="28"/>
          <w:szCs w:val="28"/>
        </w:rPr>
        <w:t xml:space="preserve">индивидуальные предприниматели, </w:t>
      </w:r>
      <w:r w:rsidR="000F27B1" w:rsidRPr="001C200C">
        <w:rPr>
          <w:sz w:val="28"/>
          <w:szCs w:val="28"/>
        </w:rPr>
        <w:t xml:space="preserve">зарегистрированные на территории Российской Федерации  и которым принадлежат </w:t>
      </w:r>
      <w:r w:rsidR="000739F8">
        <w:rPr>
          <w:sz w:val="28"/>
          <w:szCs w:val="28"/>
        </w:rPr>
        <w:t xml:space="preserve">временные </w:t>
      </w:r>
      <w:r w:rsidR="003218B7">
        <w:rPr>
          <w:sz w:val="28"/>
          <w:szCs w:val="28"/>
        </w:rPr>
        <w:t>торговые объекты</w:t>
      </w:r>
      <w:r w:rsidR="0005792F">
        <w:rPr>
          <w:sz w:val="28"/>
          <w:szCs w:val="28"/>
        </w:rPr>
        <w:t>.</w:t>
      </w:r>
    </w:p>
    <w:p w:rsidR="000F27B1" w:rsidRPr="001C200C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lastRenderedPageBreak/>
        <w:t xml:space="preserve">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0F27B1">
      <w:pPr>
        <w:ind w:firstLine="540"/>
        <w:rPr>
          <w:sz w:val="28"/>
          <w:szCs w:val="28"/>
        </w:rPr>
      </w:pP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A582F" w:rsidRDefault="008737A2" w:rsidP="002A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82F">
        <w:rPr>
          <w:sz w:val="28"/>
          <w:szCs w:val="28"/>
        </w:rPr>
        <w:t xml:space="preserve">Место нахождения органа, предоставляющего услугу: </w:t>
      </w:r>
      <w:proofErr w:type="gramStart"/>
      <w:r w:rsidR="002A582F">
        <w:rPr>
          <w:sz w:val="28"/>
          <w:szCs w:val="28"/>
        </w:rPr>
        <w:t>Российская Федерация, Смоленская область, п. Кардымово, ул. Ленина, д. 14, кабинет отдела экономики, инвестиций, имущественных отношений Администрации муниципального образования «Кардымовский район» Смоленской области, тел. 8(48167) 4-22-37, 4-23-95, факс: 4-11-33.</w:t>
      </w:r>
      <w:proofErr w:type="gramEnd"/>
    </w:p>
    <w:p w:rsidR="000F27B1" w:rsidRPr="001C200C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  <w:r w:rsidRPr="001C200C">
        <w:rPr>
          <w:sz w:val="28"/>
          <w:szCs w:val="28"/>
        </w:rPr>
        <w:br/>
      </w:r>
      <w:r w:rsidR="003E33A8">
        <w:rPr>
          <w:sz w:val="28"/>
          <w:szCs w:val="28"/>
        </w:rPr>
        <w:t xml:space="preserve">          </w:t>
      </w:r>
      <w:r w:rsidRPr="001C200C">
        <w:rPr>
          <w:sz w:val="28"/>
          <w:szCs w:val="28"/>
        </w:rPr>
        <w:t>Режим работы Администрации: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797129" w:rsidRPr="001C200C" w:rsidRDefault="00797129" w:rsidP="00797129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7B1" w:rsidRPr="001C200C">
        <w:rPr>
          <w:sz w:val="28"/>
          <w:szCs w:val="28"/>
        </w:rPr>
        <w:t>Информация о местах нахождения</w:t>
      </w:r>
      <w:r w:rsidR="000F27B1"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0F27B1" w:rsidRPr="00E404CC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27B1" w:rsidRPr="00E404CC">
        <w:rPr>
          <w:sz w:val="28"/>
          <w:szCs w:val="28"/>
        </w:rPr>
        <w:t>Размещаемая информация содержит также:</w:t>
      </w:r>
    </w:p>
    <w:p w:rsidR="000F27B1" w:rsidRPr="00E404CC" w:rsidRDefault="000F27B1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0F27B1" w:rsidRPr="00E404CC">
        <w:rPr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3218B7" w:rsidRPr="0090795B" w:rsidRDefault="008737A2" w:rsidP="0079712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79712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Наименование муниципальной услуги – </w:t>
      </w:r>
      <w:r w:rsidR="003218B7">
        <w:rPr>
          <w:sz w:val="28"/>
          <w:szCs w:val="28"/>
        </w:rPr>
        <w:t xml:space="preserve">выдача разрешения на размещение </w:t>
      </w:r>
      <w:r w:rsidR="00E16C10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E16C10">
        <w:rPr>
          <w:sz w:val="28"/>
          <w:szCs w:val="28"/>
        </w:rPr>
        <w:t xml:space="preserve"> </w:t>
      </w:r>
      <w:r w:rsidR="003218B7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области.</w:t>
      </w:r>
    </w:p>
    <w:p w:rsidR="000F27B1" w:rsidRPr="001C200C" w:rsidRDefault="000F27B1" w:rsidP="003218B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B15FB" w:rsidRDefault="008737A2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15FB" w:rsidRPr="001C200C">
        <w:rPr>
          <w:sz w:val="28"/>
          <w:szCs w:val="28"/>
        </w:rPr>
        <w:t xml:space="preserve">Предоставление муниципальной услуги осуществляет </w:t>
      </w:r>
      <w:r w:rsidR="004B15FB">
        <w:rPr>
          <w:sz w:val="28"/>
          <w:szCs w:val="28"/>
        </w:rPr>
        <w:t xml:space="preserve">отдел экономики, инвестиций, имущественных отношений </w:t>
      </w:r>
      <w:r w:rsidR="004B15FB" w:rsidRPr="001C200C">
        <w:rPr>
          <w:sz w:val="28"/>
          <w:szCs w:val="28"/>
        </w:rPr>
        <w:t>Администраци</w:t>
      </w:r>
      <w:r w:rsidR="00B04349">
        <w:rPr>
          <w:sz w:val="28"/>
          <w:szCs w:val="28"/>
        </w:rPr>
        <w:t>и</w:t>
      </w:r>
      <w:r w:rsidR="004B15FB">
        <w:rPr>
          <w:sz w:val="28"/>
          <w:szCs w:val="28"/>
        </w:rPr>
        <w:t xml:space="preserve"> (далее – Отдел)</w:t>
      </w:r>
      <w:r w:rsidR="004B15FB" w:rsidRPr="001C200C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797129" w:rsidRDefault="00797129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27B1"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97129" w:rsidRPr="001C200C" w:rsidRDefault="00797129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Pr="001C200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27B1" w:rsidRPr="001C200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5082F" w:rsidRPr="00862A6E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27B1" w:rsidRPr="001C200C">
        <w:rPr>
          <w:sz w:val="28"/>
          <w:szCs w:val="28"/>
        </w:rPr>
        <w:t>Результат</w:t>
      </w:r>
      <w:r w:rsidR="00B5082F">
        <w:rPr>
          <w:sz w:val="28"/>
          <w:szCs w:val="28"/>
        </w:rPr>
        <w:t xml:space="preserve">ом </w:t>
      </w:r>
      <w:r w:rsidR="000F27B1" w:rsidRPr="001C200C">
        <w:rPr>
          <w:sz w:val="28"/>
          <w:szCs w:val="28"/>
        </w:rPr>
        <w:t>предоставления муниципальной услуги является принятие Администрацией решения о выдаче разрешения</w:t>
      </w:r>
      <w:r w:rsidR="0005792F">
        <w:rPr>
          <w:sz w:val="28"/>
          <w:szCs w:val="28"/>
        </w:rPr>
        <w:t xml:space="preserve"> </w:t>
      </w:r>
      <w:r w:rsidR="003E33A8">
        <w:rPr>
          <w:sz w:val="28"/>
          <w:szCs w:val="28"/>
        </w:rPr>
        <w:t xml:space="preserve">на </w:t>
      </w:r>
      <w:r w:rsidR="0005792F">
        <w:rPr>
          <w:rStyle w:val="a8"/>
          <w:b w:val="0"/>
          <w:sz w:val="28"/>
          <w:szCs w:val="28"/>
        </w:rPr>
        <w:t>размещени</w:t>
      </w:r>
      <w:r w:rsidR="003E33A8">
        <w:rPr>
          <w:rStyle w:val="a8"/>
          <w:b w:val="0"/>
          <w:sz w:val="28"/>
          <w:szCs w:val="28"/>
        </w:rPr>
        <w:t>е</w:t>
      </w:r>
      <w:r w:rsidR="0005792F">
        <w:rPr>
          <w:rStyle w:val="a8"/>
          <w:b w:val="0"/>
          <w:sz w:val="28"/>
          <w:szCs w:val="28"/>
        </w:rPr>
        <w:t xml:space="preserve"> </w:t>
      </w:r>
      <w:r w:rsidR="00A26338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A26338">
        <w:rPr>
          <w:sz w:val="28"/>
          <w:szCs w:val="28"/>
        </w:rPr>
        <w:t xml:space="preserve"> </w:t>
      </w:r>
      <w:r w:rsidR="00862A6E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862A6E">
        <w:rPr>
          <w:bCs/>
          <w:sz w:val="28"/>
          <w:szCs w:val="28"/>
        </w:rPr>
        <w:t xml:space="preserve"> </w:t>
      </w:r>
      <w:r w:rsidR="00B5082F">
        <w:rPr>
          <w:sz w:val="28"/>
          <w:szCs w:val="28"/>
        </w:rPr>
        <w:t>либо уведомление об отказе в выдаче такого разрешения.</w:t>
      </w:r>
    </w:p>
    <w:p w:rsidR="000F27B1" w:rsidRDefault="00797129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следующ</w:t>
      </w:r>
      <w:r w:rsidR="0005792F">
        <w:rPr>
          <w:sz w:val="28"/>
          <w:szCs w:val="28"/>
        </w:rPr>
        <w:t>его</w:t>
      </w:r>
      <w:r w:rsidR="000F27B1" w:rsidRPr="001C200C">
        <w:rPr>
          <w:sz w:val="28"/>
          <w:szCs w:val="28"/>
        </w:rPr>
        <w:t xml:space="preserve"> документ</w:t>
      </w:r>
      <w:r w:rsidR="0005792F">
        <w:rPr>
          <w:sz w:val="28"/>
          <w:szCs w:val="28"/>
        </w:rPr>
        <w:t xml:space="preserve">а </w:t>
      </w:r>
      <w:r w:rsidR="003E33A8">
        <w:rPr>
          <w:sz w:val="28"/>
          <w:szCs w:val="28"/>
        </w:rPr>
        <w:t>–</w:t>
      </w:r>
      <w:r w:rsidR="0005792F" w:rsidRPr="0005792F">
        <w:rPr>
          <w:sz w:val="28"/>
          <w:szCs w:val="28"/>
        </w:rPr>
        <w:t xml:space="preserve"> </w:t>
      </w:r>
      <w:r w:rsidR="0005792F" w:rsidRPr="001C200C">
        <w:rPr>
          <w:sz w:val="28"/>
          <w:szCs w:val="28"/>
        </w:rPr>
        <w:t>разрешени</w:t>
      </w:r>
      <w:r w:rsidR="003E33A8">
        <w:rPr>
          <w:sz w:val="28"/>
          <w:szCs w:val="28"/>
        </w:rPr>
        <w:t xml:space="preserve">е на </w:t>
      </w:r>
      <w:r w:rsidR="0005792F">
        <w:rPr>
          <w:sz w:val="28"/>
          <w:szCs w:val="28"/>
        </w:rPr>
        <w:t xml:space="preserve"> </w:t>
      </w:r>
      <w:r w:rsidR="0005792F">
        <w:rPr>
          <w:rStyle w:val="a8"/>
          <w:b w:val="0"/>
          <w:sz w:val="28"/>
          <w:szCs w:val="28"/>
        </w:rPr>
        <w:t>размещени</w:t>
      </w:r>
      <w:r w:rsidR="003E33A8">
        <w:rPr>
          <w:rStyle w:val="a8"/>
          <w:b w:val="0"/>
          <w:sz w:val="28"/>
          <w:szCs w:val="28"/>
        </w:rPr>
        <w:t>е</w:t>
      </w:r>
      <w:r w:rsidR="0005792F">
        <w:rPr>
          <w:rStyle w:val="a8"/>
          <w:b w:val="0"/>
          <w:sz w:val="28"/>
          <w:szCs w:val="28"/>
        </w:rPr>
        <w:t xml:space="preserve"> </w:t>
      </w:r>
      <w:r w:rsidR="00A26338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A26338">
        <w:rPr>
          <w:sz w:val="28"/>
          <w:szCs w:val="28"/>
        </w:rPr>
        <w:t xml:space="preserve"> </w:t>
      </w:r>
      <w:r w:rsidR="00862A6E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</w:t>
      </w:r>
      <w:r w:rsidR="00862A6E">
        <w:rPr>
          <w:sz w:val="28"/>
          <w:szCs w:val="28"/>
        </w:rPr>
        <w:lastRenderedPageBreak/>
        <w:t xml:space="preserve">район» Смоленской области» </w:t>
      </w:r>
      <w:r w:rsidR="00B5082F">
        <w:rPr>
          <w:sz w:val="28"/>
          <w:szCs w:val="28"/>
        </w:rPr>
        <w:t xml:space="preserve">либо уведомление об отказе в выдаче такого разрешения. </w:t>
      </w:r>
    </w:p>
    <w:p w:rsidR="000F27B1" w:rsidRPr="001C200C" w:rsidRDefault="000F27B1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0F27B1">
      <w:pPr>
        <w:jc w:val="center"/>
        <w:rPr>
          <w:b/>
          <w:i/>
          <w:sz w:val="28"/>
          <w:szCs w:val="28"/>
        </w:rPr>
      </w:pPr>
    </w:p>
    <w:p w:rsidR="00E73494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F27B1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Муниципальная услуга предоставляется в срок</w:t>
      </w:r>
      <w:r w:rsidR="0005792F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 не позднее </w:t>
      </w:r>
      <w:r w:rsidR="0005792F">
        <w:rPr>
          <w:sz w:val="28"/>
          <w:szCs w:val="28"/>
        </w:rPr>
        <w:t>1</w:t>
      </w:r>
      <w:r w:rsidR="004E0A5D">
        <w:rPr>
          <w:sz w:val="28"/>
          <w:szCs w:val="28"/>
        </w:rPr>
        <w:t>0</w:t>
      </w:r>
      <w:r w:rsidR="000F27B1" w:rsidRPr="001C200C">
        <w:rPr>
          <w:sz w:val="28"/>
          <w:szCs w:val="28"/>
        </w:rPr>
        <w:t xml:space="preserve"> дней с момента обращения заявителя в случае</w:t>
      </w:r>
      <w:r w:rsidR="000F27B1">
        <w:rPr>
          <w:sz w:val="28"/>
          <w:szCs w:val="28"/>
        </w:rPr>
        <w:t xml:space="preserve"> выдачи разрешения</w:t>
      </w:r>
      <w:r w:rsidR="0005792F">
        <w:rPr>
          <w:sz w:val="28"/>
          <w:szCs w:val="28"/>
        </w:rPr>
        <w:t xml:space="preserve"> </w:t>
      </w:r>
      <w:r w:rsidR="00E73494">
        <w:rPr>
          <w:sz w:val="28"/>
          <w:szCs w:val="28"/>
        </w:rPr>
        <w:t xml:space="preserve">на размещение </w:t>
      </w:r>
      <w:r w:rsidR="00DA337C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E73494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области».</w:t>
      </w:r>
    </w:p>
    <w:p w:rsidR="008737A2" w:rsidRDefault="008737A2" w:rsidP="00E73494">
      <w:pPr>
        <w:jc w:val="both"/>
        <w:rPr>
          <w:sz w:val="28"/>
          <w:szCs w:val="28"/>
        </w:rPr>
      </w:pPr>
    </w:p>
    <w:p w:rsidR="000F27B1" w:rsidRPr="00E73494" w:rsidRDefault="000F27B1" w:rsidP="00E73494">
      <w:pPr>
        <w:jc w:val="center"/>
        <w:rPr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97129" w:rsidRDefault="000F27B1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  </w:t>
      </w:r>
    </w:p>
    <w:p w:rsidR="000F27B1" w:rsidRPr="00190400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B584B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0F27B1" w:rsidRPr="00190400">
        <w:rPr>
          <w:sz w:val="28"/>
          <w:szCs w:val="28"/>
        </w:rPr>
        <w:t>с</w:t>
      </w:r>
      <w:proofErr w:type="gramEnd"/>
      <w:r w:rsidR="000F27B1" w:rsidRPr="00190400">
        <w:rPr>
          <w:sz w:val="28"/>
          <w:szCs w:val="28"/>
        </w:rPr>
        <w:t>: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</w:t>
      </w:r>
      <w:r w:rsidR="00820C89">
        <w:rPr>
          <w:sz w:val="28"/>
          <w:szCs w:val="28"/>
        </w:rPr>
        <w:t xml:space="preserve">от 06.10.2003 № 131-ФЗ </w:t>
      </w:r>
      <w:r w:rsidR="0019063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90400">
        <w:rPr>
          <w:sz w:val="28"/>
          <w:szCs w:val="28"/>
        </w:rPr>
        <w:t xml:space="preserve">; 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063C">
        <w:rPr>
          <w:sz w:val="28"/>
          <w:szCs w:val="28"/>
        </w:rPr>
        <w:t>Уставом муниципального образования «Кардымовский район» Смоленской области</w:t>
      </w:r>
      <w:r w:rsidRPr="00190400">
        <w:rPr>
          <w:sz w:val="28"/>
          <w:szCs w:val="28"/>
        </w:rPr>
        <w:t>;</w:t>
      </w:r>
    </w:p>
    <w:p w:rsidR="000F27B1" w:rsidRDefault="0019063C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27B1" w:rsidRPr="001904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21.05.201</w:t>
      </w:r>
      <w:r w:rsidR="00E73494">
        <w:rPr>
          <w:sz w:val="28"/>
          <w:szCs w:val="28"/>
        </w:rPr>
        <w:t>4</w:t>
      </w:r>
      <w:r w:rsidR="000F27B1" w:rsidRPr="00190400">
        <w:rPr>
          <w:sz w:val="28"/>
          <w:szCs w:val="28"/>
        </w:rPr>
        <w:t xml:space="preserve"> №</w:t>
      </w:r>
      <w:r w:rsidR="00820C8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E73494">
        <w:rPr>
          <w:sz w:val="28"/>
          <w:szCs w:val="28"/>
        </w:rPr>
        <w:t>393</w:t>
      </w:r>
      <w:r w:rsidR="000F27B1" w:rsidRPr="00190400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б утверждении Положения о порядке </w:t>
      </w:r>
      <w:r w:rsidR="00E73494">
        <w:rPr>
          <w:sz w:val="28"/>
          <w:szCs w:val="28"/>
        </w:rPr>
        <w:t xml:space="preserve">организации выездной торговли в дни проведения праздничных, культурно-массовых и прочих мероприятий на </w:t>
      </w:r>
      <w:r w:rsidR="000F27B1" w:rsidRPr="0019040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 Смоленской области".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660F36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797129" w:rsidRPr="00E404CC" w:rsidRDefault="00797129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Pr="00E404CC" w:rsidRDefault="008737A2" w:rsidP="0079712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F27B1"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C2E48" w:rsidRDefault="007E6AA6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F27B1" w:rsidRPr="000C2E48">
        <w:rPr>
          <w:rFonts w:ascii="Times New Roman" w:hAnsi="Times New Roman" w:cs="Times New Roman"/>
          <w:sz w:val="28"/>
          <w:szCs w:val="28"/>
        </w:rPr>
        <w:t>заявление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о</w:t>
      </w:r>
      <w:r w:rsidR="000F27B1" w:rsidRPr="000C2E48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19063C" w:rsidRPr="000C2E48">
        <w:rPr>
          <w:rFonts w:ascii="Times New Roman" w:hAnsi="Times New Roman" w:cs="Times New Roman"/>
          <w:sz w:val="28"/>
          <w:szCs w:val="28"/>
        </w:rPr>
        <w:t>е</w:t>
      </w:r>
      <w:r w:rsidR="000F27B1" w:rsidRPr="000C2E4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</w:t>
      </w:r>
      <w:r w:rsidR="00634246" w:rsidRPr="000C2E48">
        <w:rPr>
          <w:rFonts w:ascii="Times New Roman" w:hAnsi="Times New Roman" w:cs="Times New Roman"/>
          <w:sz w:val="28"/>
          <w:szCs w:val="28"/>
        </w:rPr>
        <w:t xml:space="preserve">на </w:t>
      </w:r>
      <w:r w:rsidR="0019063C" w:rsidRPr="000C2E48">
        <w:rPr>
          <w:rFonts w:ascii="Times New Roman" w:hAnsi="Times New Roman" w:cs="Times New Roman"/>
          <w:sz w:val="28"/>
          <w:szCs w:val="28"/>
        </w:rPr>
        <w:t>размещени</w:t>
      </w:r>
      <w:r w:rsidR="00634246" w:rsidRPr="000C2E48">
        <w:rPr>
          <w:rFonts w:ascii="Times New Roman" w:hAnsi="Times New Roman" w:cs="Times New Roman"/>
          <w:sz w:val="28"/>
          <w:szCs w:val="28"/>
        </w:rPr>
        <w:t>е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</w:t>
      </w:r>
      <w:r w:rsidR="002A0EEB">
        <w:rPr>
          <w:rFonts w:ascii="Times New Roman" w:hAnsi="Times New Roman" w:cs="Times New Roman"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0F27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7B1" w:rsidRDefault="000F27B1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3325CD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5CD">
        <w:rPr>
          <w:sz w:val="28"/>
          <w:szCs w:val="28"/>
        </w:rPr>
        <w:t xml:space="preserve"> полное </w:t>
      </w:r>
      <w:r w:rsidRPr="00A30B1F">
        <w:rPr>
          <w:sz w:val="28"/>
          <w:szCs w:val="28"/>
        </w:rPr>
        <w:t>наименовани</w:t>
      </w:r>
      <w:r w:rsidR="003325CD">
        <w:rPr>
          <w:sz w:val="28"/>
          <w:szCs w:val="28"/>
        </w:rPr>
        <w:t xml:space="preserve">е </w:t>
      </w:r>
      <w:r w:rsidRPr="00A30B1F">
        <w:rPr>
          <w:sz w:val="28"/>
          <w:szCs w:val="28"/>
        </w:rPr>
        <w:t xml:space="preserve"> и организационно-правовая форма</w:t>
      </w:r>
      <w:r w:rsidR="003325CD">
        <w:rPr>
          <w:sz w:val="28"/>
          <w:szCs w:val="28"/>
        </w:rPr>
        <w:t xml:space="preserve">, </w:t>
      </w:r>
      <w:r w:rsidRPr="00A30B1F">
        <w:rPr>
          <w:sz w:val="28"/>
          <w:szCs w:val="28"/>
        </w:rPr>
        <w:t xml:space="preserve"> юридическ</w:t>
      </w:r>
      <w:r w:rsidR="003325CD">
        <w:rPr>
          <w:sz w:val="28"/>
          <w:szCs w:val="28"/>
        </w:rPr>
        <w:t>ий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адрес (для юридических лиц);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фамилия, имя, отчество, паспортные данные (серия, номер, когда и кем выдан, место регистрации), ИНН (для индивидуальных предпринимателей)</w:t>
      </w:r>
      <w:r w:rsidRPr="00A30B1F">
        <w:rPr>
          <w:sz w:val="28"/>
          <w:szCs w:val="28"/>
        </w:rPr>
        <w:t>;</w:t>
      </w:r>
      <w:r w:rsidRPr="00A30B1F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дата и место постановки на учет в налоговом органе;</w:t>
      </w:r>
      <w:proofErr w:type="gramEnd"/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дата государственной регистрации, наименование зарегистрировавшего органа</w:t>
      </w:r>
      <w:r w:rsidRPr="00A30B1F">
        <w:rPr>
          <w:sz w:val="28"/>
          <w:szCs w:val="28"/>
        </w:rPr>
        <w:t>;</w:t>
      </w:r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2105AE" w:rsidRPr="002105AE">
        <w:rPr>
          <w:color w:val="000000"/>
          <w:sz w:val="28"/>
          <w:szCs w:val="28"/>
        </w:rPr>
        <w:t>наименование нестационарных объектов, их размер и перечень реализуемых товаров</w:t>
      </w:r>
      <w:r w:rsidRPr="002105AE">
        <w:rPr>
          <w:sz w:val="28"/>
          <w:szCs w:val="28"/>
        </w:rPr>
        <w:t>;</w:t>
      </w:r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2105AE">
        <w:rPr>
          <w:sz w:val="28"/>
          <w:szCs w:val="28"/>
        </w:rPr>
        <w:t>место размещения;</w:t>
      </w:r>
    </w:p>
    <w:p w:rsidR="002105AE" w:rsidRDefault="002105AE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размещения.</w:t>
      </w:r>
    </w:p>
    <w:p w:rsidR="007E6AA6" w:rsidRDefault="007E6AA6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свидетельство (копия) о государственной регистрации и наименование</w:t>
      </w:r>
      <w:r w:rsidR="00A074D6">
        <w:rPr>
          <w:sz w:val="28"/>
          <w:szCs w:val="28"/>
        </w:rPr>
        <w:t xml:space="preserve"> зарегистрировавшего органа;</w:t>
      </w:r>
    </w:p>
    <w:p w:rsidR="00A074D6" w:rsidRDefault="00A074D6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свидетельство (копия) о постановке на учет в налоговом органе</w:t>
      </w:r>
      <w:r w:rsidR="002A0EEB">
        <w:rPr>
          <w:sz w:val="28"/>
          <w:szCs w:val="28"/>
        </w:rPr>
        <w:t>.</w:t>
      </w:r>
    </w:p>
    <w:p w:rsidR="003325CD" w:rsidRDefault="003325CD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16B45">
        <w:rPr>
          <w:sz w:val="28"/>
          <w:szCs w:val="28"/>
        </w:rPr>
        <w:t>аявление м</w:t>
      </w:r>
      <w:r w:rsidR="0019318C">
        <w:rPr>
          <w:sz w:val="28"/>
          <w:szCs w:val="28"/>
        </w:rPr>
        <w:t>ожет быть запол</w:t>
      </w:r>
      <w:r w:rsidR="00C16B45">
        <w:rPr>
          <w:sz w:val="28"/>
          <w:szCs w:val="28"/>
        </w:rPr>
        <w:t xml:space="preserve">нено </w:t>
      </w:r>
      <w:r>
        <w:rPr>
          <w:sz w:val="28"/>
          <w:szCs w:val="28"/>
        </w:rPr>
        <w:t xml:space="preserve"> в произвольной форме с указанием всех данных, указанных в настоящем пункте, или на соответствующем бланке (Приложение №1)</w:t>
      </w:r>
      <w:r w:rsidR="000F27B1" w:rsidRPr="00A30B1F">
        <w:rPr>
          <w:sz w:val="28"/>
          <w:szCs w:val="28"/>
        </w:rPr>
        <w:t>.</w:t>
      </w:r>
    </w:p>
    <w:p w:rsidR="0019318C" w:rsidRPr="001E21B4" w:rsidRDefault="0019318C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0F27B1" w:rsidRPr="00E404CC">
        <w:rPr>
          <w:sz w:val="28"/>
          <w:szCs w:val="28"/>
        </w:rPr>
        <w:br/>
        <w:t xml:space="preserve">        </w:t>
      </w: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797129" w:rsidRPr="00E404CC" w:rsidRDefault="00797129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F27B1" w:rsidRPr="00E404CC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F27B1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E404CC">
        <w:rPr>
          <w:b/>
          <w:i/>
          <w:sz w:val="28"/>
          <w:szCs w:val="28"/>
        </w:rPr>
        <w:t>необходимых</w:t>
      </w:r>
      <w:proofErr w:type="gramEnd"/>
      <w:r w:rsidRPr="00E404CC">
        <w:rPr>
          <w:b/>
          <w:i/>
          <w:sz w:val="28"/>
          <w:szCs w:val="28"/>
        </w:rPr>
        <w:t xml:space="preserve"> для предоставления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 w:rsidR="003B584B">
        <w:rPr>
          <w:sz w:val="28"/>
          <w:szCs w:val="28"/>
        </w:rPr>
        <w:t xml:space="preserve"> </w:t>
      </w:r>
      <w:r w:rsidR="008737A2">
        <w:rPr>
          <w:sz w:val="28"/>
          <w:szCs w:val="28"/>
        </w:rPr>
        <w:t>20.</w:t>
      </w:r>
      <w:r w:rsidR="003B584B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1B5BFD" w:rsidRPr="00E404CC" w:rsidRDefault="001B5BFD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F27B1" w:rsidRPr="00E404CC">
        <w:rPr>
          <w:sz w:val="28"/>
          <w:szCs w:val="28"/>
        </w:rPr>
        <w:t xml:space="preserve">В </w:t>
      </w:r>
      <w:r w:rsidR="000F27B1">
        <w:rPr>
          <w:sz w:val="28"/>
          <w:szCs w:val="28"/>
        </w:rPr>
        <w:t xml:space="preserve">выдаче </w:t>
      </w:r>
      <w:r w:rsidR="000F27B1" w:rsidRPr="00E404CC">
        <w:rPr>
          <w:sz w:val="28"/>
          <w:szCs w:val="28"/>
        </w:rPr>
        <w:t xml:space="preserve"> </w:t>
      </w:r>
      <w:r w:rsidR="0019318C">
        <w:rPr>
          <w:sz w:val="28"/>
          <w:szCs w:val="28"/>
        </w:rPr>
        <w:t xml:space="preserve">разрешения 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1B5BFD">
        <w:rPr>
          <w:sz w:val="28"/>
          <w:szCs w:val="28"/>
        </w:rPr>
        <w:t xml:space="preserve">в дни проведения </w:t>
      </w:r>
      <w:r w:rsidR="001B5BFD">
        <w:rPr>
          <w:sz w:val="28"/>
          <w:szCs w:val="28"/>
        </w:rPr>
        <w:lastRenderedPageBreak/>
        <w:t xml:space="preserve">праздничных, культурно-массовых и прочих мероприятий </w:t>
      </w:r>
      <w:r w:rsidR="000F27B1" w:rsidRPr="00190400">
        <w:rPr>
          <w:sz w:val="28"/>
          <w:szCs w:val="28"/>
        </w:rPr>
        <w:t>отказывается в следующих случаях:</w:t>
      </w:r>
    </w:p>
    <w:p w:rsidR="000F27B1" w:rsidRPr="00442967" w:rsidRDefault="000F27B1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5BFD">
        <w:rPr>
          <w:rFonts w:ascii="Times New Roman" w:hAnsi="Times New Roman"/>
          <w:sz w:val="28"/>
          <w:szCs w:val="28"/>
        </w:rPr>
        <w:t xml:space="preserve"> </w:t>
      </w:r>
      <w:r w:rsidRPr="00442967">
        <w:rPr>
          <w:rFonts w:ascii="Times New Roman" w:hAnsi="Times New Roman" w:cs="Times New Roman"/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 w:rsidR="00B023FB">
        <w:rPr>
          <w:rFonts w:ascii="Times New Roman" w:hAnsi="Times New Roman" w:cs="Times New Roman"/>
          <w:sz w:val="28"/>
          <w:szCs w:val="28"/>
        </w:rPr>
        <w:t>15</w:t>
      </w:r>
      <w:r w:rsidRPr="00442967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 w:rsidRPr="00442967">
        <w:rPr>
          <w:sz w:val="28"/>
          <w:szCs w:val="28"/>
        </w:rPr>
        <w:t>- предоставления документов, не соответствующих требованиям, указанным в</w:t>
      </w:r>
      <w:r w:rsidR="002A4547">
        <w:rPr>
          <w:sz w:val="28"/>
          <w:szCs w:val="28"/>
        </w:rPr>
        <w:t xml:space="preserve"> </w:t>
      </w:r>
      <w:r w:rsidRPr="00442967">
        <w:rPr>
          <w:sz w:val="28"/>
          <w:szCs w:val="28"/>
        </w:rPr>
        <w:t>пункт</w:t>
      </w:r>
      <w:r w:rsidR="00B023FB">
        <w:rPr>
          <w:sz w:val="28"/>
          <w:szCs w:val="28"/>
        </w:rPr>
        <w:t>е</w:t>
      </w:r>
      <w:r w:rsidRPr="00442967">
        <w:rPr>
          <w:sz w:val="28"/>
          <w:szCs w:val="28"/>
        </w:rPr>
        <w:t xml:space="preserve"> </w:t>
      </w:r>
      <w:r w:rsidR="00B023FB">
        <w:rPr>
          <w:sz w:val="28"/>
          <w:szCs w:val="28"/>
        </w:rPr>
        <w:t>18</w:t>
      </w:r>
      <w:r w:rsidRPr="00442967">
        <w:rPr>
          <w:sz w:val="28"/>
          <w:szCs w:val="28"/>
        </w:rPr>
        <w:t xml:space="preserve"> раздела 2 настоящего Административного регламента</w:t>
      </w:r>
      <w:r w:rsidRPr="007A4AD6">
        <w:rPr>
          <w:sz w:val="28"/>
          <w:szCs w:val="28"/>
        </w:rPr>
        <w:t>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предоставление недостоверных сведений и документов.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="008737A2">
        <w:rPr>
          <w:sz w:val="28"/>
          <w:szCs w:val="28"/>
        </w:rPr>
        <w:t>22.</w:t>
      </w:r>
      <w:r w:rsidR="003B584B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8737A2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      </w:t>
      </w:r>
      <w:r w:rsidR="003B584B" w:rsidRPr="008737A2">
        <w:rPr>
          <w:sz w:val="28"/>
          <w:szCs w:val="28"/>
        </w:rPr>
        <w:t xml:space="preserve">   </w:t>
      </w:r>
      <w:r w:rsidR="008737A2" w:rsidRPr="008737A2">
        <w:rPr>
          <w:sz w:val="28"/>
          <w:szCs w:val="28"/>
        </w:rPr>
        <w:t xml:space="preserve">23. </w:t>
      </w:r>
      <w:r w:rsidRPr="008737A2">
        <w:rPr>
          <w:sz w:val="28"/>
          <w:szCs w:val="28"/>
        </w:rPr>
        <w:t>Муниципальная услуга предоставляется бесплатно.</w:t>
      </w:r>
    </w:p>
    <w:p w:rsidR="000F27B1" w:rsidRPr="008737A2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F27B1" w:rsidRPr="00E404CC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1F3BB8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F27B1" w:rsidRPr="00E404C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3BB8" w:rsidRPr="00E404CC" w:rsidRDefault="001F3BB8" w:rsidP="001F3BB8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</w:t>
      </w:r>
      <w:r w:rsidR="003B584B">
        <w:rPr>
          <w:sz w:val="28"/>
          <w:szCs w:val="28"/>
        </w:rPr>
        <w:t xml:space="preserve">   </w:t>
      </w:r>
      <w:r w:rsidR="001F3BB8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 xml:space="preserve"> </w:t>
      </w:r>
      <w:r w:rsidR="008737A2">
        <w:rPr>
          <w:sz w:val="28"/>
          <w:szCs w:val="28"/>
        </w:rPr>
        <w:t xml:space="preserve">26. </w:t>
      </w:r>
      <w:r w:rsidRPr="00E404C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E5BE8" w:rsidRPr="000E5BE8">
        <w:rPr>
          <w:b/>
          <w:bCs/>
          <w:i/>
          <w:sz w:val="28"/>
          <w:szCs w:val="28"/>
        </w:rPr>
        <w:t xml:space="preserve">, </w:t>
      </w:r>
      <w:r w:rsidR="000E5BE8" w:rsidRPr="000E5BE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A1A" w:rsidRPr="00E404CC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0F27B1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E5BE8" w:rsidRPr="00EE0989" w:rsidRDefault="000E5BE8" w:rsidP="000E5BE8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E5BE8" w:rsidRDefault="000E5BE8" w:rsidP="000E5BE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0F27B1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C85A1A" w:rsidRPr="00E404CC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F27B1" w:rsidRPr="00E404CC" w:rsidRDefault="00660F36" w:rsidP="000F27B1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C85A1A" w:rsidRPr="00FD6AB9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1F3BB8">
      <w:pPr>
        <w:pStyle w:val="a5"/>
        <w:spacing w:before="240" w:beforeAutospacing="0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8737A2" w:rsidP="00C85A1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="000F27B1" w:rsidRPr="00E404C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F27B1" w:rsidRDefault="000F27B1" w:rsidP="00C85A1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F27B1" w:rsidRPr="006331BE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 xml:space="preserve">экспертиза документов заявителя и принятие решения о выдаче </w:t>
      </w:r>
      <w:r w:rsidR="00FC359C">
        <w:rPr>
          <w:sz w:val="28"/>
          <w:szCs w:val="28"/>
        </w:rPr>
        <w:t>р</w:t>
      </w:r>
      <w:r w:rsidR="00F008CA">
        <w:rPr>
          <w:sz w:val="28"/>
          <w:szCs w:val="28"/>
        </w:rPr>
        <w:t xml:space="preserve">азрешения </w:t>
      </w:r>
      <w:r w:rsidR="006331BE">
        <w:rPr>
          <w:sz w:val="28"/>
          <w:szCs w:val="28"/>
        </w:rPr>
        <w:t xml:space="preserve">на размещение </w:t>
      </w:r>
      <w:r w:rsidR="003F2CF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F2CF6">
        <w:rPr>
          <w:sz w:val="28"/>
          <w:szCs w:val="28"/>
        </w:rPr>
        <w:t xml:space="preserve"> </w:t>
      </w:r>
      <w:r w:rsidR="006331BE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</w:t>
      </w:r>
      <w:r w:rsidR="006331BE">
        <w:rPr>
          <w:sz w:val="28"/>
          <w:szCs w:val="28"/>
        </w:rPr>
        <w:lastRenderedPageBreak/>
        <w:t xml:space="preserve">«Кардымовский район» Смоленской области» </w:t>
      </w:r>
      <w:r w:rsidRPr="003C6C9B">
        <w:rPr>
          <w:sz w:val="28"/>
          <w:szCs w:val="28"/>
        </w:rPr>
        <w:t>либо об отказе в выдаче такого разрешения</w:t>
      </w:r>
      <w:r>
        <w:rPr>
          <w:sz w:val="28"/>
          <w:szCs w:val="28"/>
        </w:rPr>
        <w:t>;</w:t>
      </w:r>
    </w:p>
    <w:p w:rsidR="000F27B1" w:rsidRPr="00324DD4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4DD4">
        <w:rPr>
          <w:sz w:val="28"/>
          <w:szCs w:val="28"/>
        </w:rPr>
        <w:t>-</w:t>
      </w:r>
      <w:r w:rsidR="00805A36" w:rsidRPr="00324DD4">
        <w:rPr>
          <w:sz w:val="28"/>
          <w:szCs w:val="28"/>
        </w:rPr>
        <w:t xml:space="preserve"> </w:t>
      </w:r>
      <w:r w:rsidRPr="00324DD4">
        <w:rPr>
          <w:sz w:val="28"/>
          <w:szCs w:val="28"/>
        </w:rPr>
        <w:t xml:space="preserve">выдача разрешения на </w:t>
      </w:r>
      <w:r w:rsidR="00324DD4" w:rsidRPr="00324DD4">
        <w:rPr>
          <w:sz w:val="28"/>
          <w:szCs w:val="28"/>
        </w:rPr>
        <w:t xml:space="preserve">размещение </w:t>
      </w:r>
      <w:r w:rsidR="003F2CF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F2CF6">
        <w:rPr>
          <w:sz w:val="28"/>
          <w:szCs w:val="28"/>
        </w:rPr>
        <w:t xml:space="preserve"> </w:t>
      </w:r>
      <w:r w:rsidR="006331BE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области.</w:t>
      </w:r>
    </w:p>
    <w:p w:rsidR="000F27B1" w:rsidRPr="00324DD4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C85A1A" w:rsidRPr="00E404CC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="000F27B1" w:rsidRPr="00E404CC">
        <w:rPr>
          <w:color w:val="000000"/>
          <w:sz w:val="28"/>
          <w:szCs w:val="28"/>
        </w:rPr>
        <w:t>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</w:t>
      </w:r>
      <w:r w:rsidR="000F27B1" w:rsidRPr="00E404CC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82387F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="000F27B1" w:rsidRPr="00E404CC">
        <w:rPr>
          <w:color w:val="000000"/>
          <w:sz w:val="28"/>
          <w:szCs w:val="28"/>
        </w:rPr>
        <w:t>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="000F27B1" w:rsidRPr="00E404CC">
        <w:rPr>
          <w:color w:val="000000"/>
          <w:sz w:val="28"/>
          <w:szCs w:val="28"/>
        </w:rPr>
        <w:t xml:space="preserve">Глава </w:t>
      </w:r>
      <w:r w:rsidR="0082387F">
        <w:rPr>
          <w:color w:val="000000"/>
          <w:sz w:val="28"/>
          <w:szCs w:val="28"/>
        </w:rPr>
        <w:t>муниципального образования</w:t>
      </w:r>
      <w:r w:rsidR="000F27B1" w:rsidRPr="00E404CC">
        <w:rPr>
          <w:color w:val="000000"/>
          <w:sz w:val="28"/>
          <w:szCs w:val="28"/>
        </w:rPr>
        <w:t xml:space="preserve"> после рассмотрения заявления направляет его в </w:t>
      </w:r>
      <w:r w:rsidR="00BF0167">
        <w:rPr>
          <w:color w:val="000000"/>
          <w:sz w:val="28"/>
          <w:szCs w:val="28"/>
        </w:rPr>
        <w:t>Отдел</w:t>
      </w:r>
      <w:r w:rsidR="000F27B1" w:rsidRPr="00E404CC">
        <w:rPr>
          <w:color w:val="000000"/>
          <w:sz w:val="28"/>
          <w:szCs w:val="28"/>
        </w:rPr>
        <w:t xml:space="preserve"> Администрации.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E404CC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0F27B1" w:rsidRPr="00E404CC">
        <w:rPr>
          <w:color w:val="000000"/>
          <w:sz w:val="28"/>
          <w:szCs w:val="28"/>
        </w:rPr>
        <w:t>Руководитель Отдела после рассмотрения заявления направляет его специалисту Отдела. </w:t>
      </w:r>
    </w:p>
    <w:p w:rsidR="000F27B1" w:rsidRPr="00E404CC" w:rsidRDefault="000F27B1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 xml:space="preserve">  </w:t>
      </w:r>
      <w:r w:rsidRPr="00E404CC">
        <w:rPr>
          <w:color w:val="000000"/>
          <w:sz w:val="28"/>
          <w:szCs w:val="28"/>
        </w:rPr>
        <w:br/>
        <w:t xml:space="preserve">     </w:t>
      </w:r>
      <w:r w:rsidR="003B584B">
        <w:rPr>
          <w:color w:val="000000"/>
          <w:sz w:val="28"/>
          <w:szCs w:val="28"/>
        </w:rPr>
        <w:t xml:space="preserve">   </w:t>
      </w:r>
      <w:r w:rsidRPr="00E404CC">
        <w:rPr>
          <w:color w:val="000000"/>
          <w:sz w:val="28"/>
          <w:szCs w:val="28"/>
        </w:rPr>
        <w:t xml:space="preserve"> </w:t>
      </w:r>
      <w:r w:rsidR="008737A2">
        <w:rPr>
          <w:color w:val="000000"/>
          <w:sz w:val="28"/>
          <w:szCs w:val="28"/>
        </w:rPr>
        <w:t>44.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3 рабочих дня.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7B1" w:rsidRPr="008050C4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050C4">
        <w:rPr>
          <w:b/>
          <w:i/>
          <w:sz w:val="28"/>
          <w:szCs w:val="28"/>
        </w:rPr>
        <w:t>Экспертиза документов заявителя и принятие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050C4">
        <w:rPr>
          <w:b/>
          <w:i/>
          <w:sz w:val="28"/>
          <w:szCs w:val="28"/>
        </w:rPr>
        <w:t xml:space="preserve"> решения о выдаче </w:t>
      </w:r>
      <w:r w:rsidR="004B60D5" w:rsidRPr="008050C4">
        <w:rPr>
          <w:b/>
          <w:i/>
          <w:sz w:val="28"/>
          <w:szCs w:val="28"/>
        </w:rPr>
        <w:t xml:space="preserve">разрешения на размещение </w:t>
      </w:r>
      <w:r w:rsidR="008050C4" w:rsidRPr="008050C4">
        <w:rPr>
          <w:b/>
          <w:i/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F72BFA" w:rsidRPr="008050C4">
        <w:rPr>
          <w:b/>
          <w:i/>
          <w:sz w:val="28"/>
          <w:szCs w:val="28"/>
        </w:rPr>
        <w:t>в дни проведения праздничных, культурно-массовых и прочих мероприятий</w:t>
      </w:r>
      <w:r w:rsidR="004B60D5" w:rsidRPr="008050C4">
        <w:rPr>
          <w:b/>
          <w:i/>
          <w:sz w:val="28"/>
          <w:szCs w:val="28"/>
        </w:rPr>
        <w:t xml:space="preserve"> </w:t>
      </w:r>
      <w:r w:rsidRPr="008050C4">
        <w:rPr>
          <w:b/>
          <w:i/>
          <w:sz w:val="28"/>
          <w:szCs w:val="28"/>
        </w:rPr>
        <w:t xml:space="preserve"> </w:t>
      </w:r>
      <w:r w:rsidR="004B60D5" w:rsidRPr="008050C4">
        <w:rPr>
          <w:b/>
          <w:i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C85A1A" w:rsidRPr="008050C4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8737A2" w:rsidP="00C85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proofErr w:type="gramStart"/>
      <w:r w:rsidR="000F27B1"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 w:rsidR="000F27B1">
        <w:rPr>
          <w:rFonts w:ascii="Times New Roman" w:hAnsi="Times New Roman"/>
          <w:color w:val="000000"/>
          <w:sz w:val="28"/>
          <w:szCs w:val="28"/>
        </w:rPr>
        <w:t>ы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 w:rsidR="000F27B1">
        <w:rPr>
          <w:rFonts w:ascii="Times New Roman" w:hAnsi="Times New Roman"/>
          <w:color w:val="000000"/>
          <w:sz w:val="28"/>
          <w:szCs w:val="28"/>
        </w:rPr>
        <w:t>я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 xml:space="preserve"> решения о выдаче </w:t>
      </w:r>
      <w:r w:rsidR="004B60D5" w:rsidRPr="004B60D5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размещение </w:t>
      </w:r>
      <w:r w:rsidR="00410993" w:rsidRPr="00410993">
        <w:rPr>
          <w:rFonts w:ascii="Times New Roman" w:hAnsi="Times New Roman" w:cs="Times New Roman"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410993" w:rsidRPr="008F0B94">
        <w:rPr>
          <w:rFonts w:ascii="Times New Roman" w:hAnsi="Times New Roman" w:cs="Times New Roman"/>
          <w:sz w:val="28"/>
          <w:szCs w:val="28"/>
        </w:rPr>
        <w:t xml:space="preserve"> </w:t>
      </w:r>
      <w:r w:rsidR="008F0B94" w:rsidRPr="008F0B94">
        <w:rPr>
          <w:rFonts w:ascii="Times New Roman" w:hAnsi="Times New Roman" w:cs="Times New Roman"/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8F0B94">
        <w:rPr>
          <w:rFonts w:ascii="Times New Roman" w:hAnsi="Times New Roman" w:cs="Times New Roman"/>
          <w:sz w:val="28"/>
          <w:szCs w:val="28"/>
        </w:rPr>
        <w:t xml:space="preserve"> </w:t>
      </w:r>
      <w:r w:rsidR="000F27B1" w:rsidRPr="003C6C9B">
        <w:rPr>
          <w:rFonts w:ascii="Times New Roman" w:hAnsi="Times New Roman"/>
          <w:sz w:val="28"/>
          <w:szCs w:val="28"/>
        </w:rPr>
        <w:t>либо об отказе в выдаче  такого разрешения</w:t>
      </w:r>
      <w:r w:rsidR="000F27B1">
        <w:rPr>
          <w:rFonts w:ascii="Times New Roman" w:hAnsi="Times New Roman"/>
          <w:sz w:val="28"/>
          <w:szCs w:val="28"/>
        </w:rPr>
        <w:t xml:space="preserve"> </w:t>
      </w:r>
      <w:r w:rsidR="000F27B1"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  <w:proofErr w:type="gramEnd"/>
    </w:p>
    <w:p w:rsidR="000F27B1" w:rsidRDefault="000F27B1" w:rsidP="00C85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7B1" w:rsidRDefault="008737A2" w:rsidP="00C85A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="000F27B1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0F27B1">
        <w:rPr>
          <w:rFonts w:ascii="Times New Roman" w:hAnsi="Times New Roman"/>
          <w:sz w:val="24"/>
        </w:rPr>
        <w:t xml:space="preserve">  </w:t>
      </w:r>
      <w:r w:rsidR="000F27B1" w:rsidRPr="00A44E62">
        <w:rPr>
          <w:rFonts w:ascii="Times New Roman" w:hAnsi="Times New Roman"/>
          <w:sz w:val="28"/>
          <w:szCs w:val="28"/>
        </w:rPr>
        <w:t xml:space="preserve">проверяет  полноту  документов,  представленных  </w:t>
      </w:r>
      <w:r w:rsidR="000F27B1" w:rsidRPr="00A44E62">
        <w:rPr>
          <w:rFonts w:ascii="Times New Roman" w:hAnsi="Times New Roman"/>
          <w:sz w:val="28"/>
          <w:szCs w:val="28"/>
        </w:rPr>
        <w:lastRenderedPageBreak/>
        <w:t>заявителем,  и  соответствие  их  установленным требованиям в соответствии с пункт</w:t>
      </w:r>
      <w:r w:rsidR="002A4547">
        <w:rPr>
          <w:rFonts w:ascii="Times New Roman" w:hAnsi="Times New Roman"/>
          <w:sz w:val="28"/>
          <w:szCs w:val="28"/>
        </w:rPr>
        <w:t xml:space="preserve">ом </w:t>
      </w:r>
      <w:r w:rsidR="00B023FB">
        <w:rPr>
          <w:rFonts w:ascii="Times New Roman" w:hAnsi="Times New Roman"/>
          <w:sz w:val="28"/>
          <w:szCs w:val="28"/>
        </w:rPr>
        <w:t>21</w:t>
      </w:r>
      <w:r w:rsidR="000F27B1"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 w:rsidR="000F27B1">
        <w:rPr>
          <w:rFonts w:ascii="Times New Roman" w:hAnsi="Times New Roman"/>
          <w:sz w:val="28"/>
          <w:szCs w:val="28"/>
        </w:rPr>
        <w:t>.</w:t>
      </w:r>
    </w:p>
    <w:p w:rsidR="000F27B1" w:rsidRDefault="000F27B1" w:rsidP="00C85A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0D5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0F27B1">
        <w:rPr>
          <w:color w:val="000000"/>
          <w:sz w:val="28"/>
          <w:szCs w:val="28"/>
        </w:rPr>
        <w:t>Специалист Отдела</w:t>
      </w:r>
      <w:r w:rsidR="000F27B1">
        <w:rPr>
          <w:sz w:val="24"/>
        </w:rPr>
        <w:t xml:space="preserve">  </w:t>
      </w:r>
      <w:r w:rsidR="000F27B1" w:rsidRPr="00A44E62">
        <w:rPr>
          <w:sz w:val="28"/>
          <w:szCs w:val="28"/>
        </w:rPr>
        <w:t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либо уведомления  о  необходимости  устранения  нарушений  в  оформлении  заявления  и  (или)  представления отс</w:t>
      </w:r>
      <w:r w:rsidR="004B60D5">
        <w:rPr>
          <w:sz w:val="28"/>
          <w:szCs w:val="28"/>
        </w:rPr>
        <w:t>утствующих документов</w:t>
      </w:r>
      <w:r w:rsidR="000F27B1" w:rsidRPr="00A44E62">
        <w:rPr>
          <w:sz w:val="28"/>
          <w:szCs w:val="28"/>
        </w:rPr>
        <w:t xml:space="preserve">. </w:t>
      </w:r>
    </w:p>
    <w:p w:rsidR="000F27B1" w:rsidRDefault="000F27B1" w:rsidP="00C85A1A">
      <w:pPr>
        <w:ind w:firstLine="709"/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  </w:t>
      </w:r>
    </w:p>
    <w:p w:rsidR="00E41C9F" w:rsidRDefault="008737A2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proofErr w:type="gramStart"/>
      <w:r w:rsidR="000F27B1" w:rsidRPr="00526E84">
        <w:rPr>
          <w:sz w:val="28"/>
          <w:szCs w:val="28"/>
        </w:rPr>
        <w:t xml:space="preserve">При  отсутствии  предусмотренных  пунктом  </w:t>
      </w:r>
      <w:r w:rsidR="00B023FB">
        <w:rPr>
          <w:sz w:val="28"/>
          <w:szCs w:val="28"/>
        </w:rPr>
        <w:t>21</w:t>
      </w:r>
      <w:r w:rsidR="000F27B1"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следующ</w:t>
      </w:r>
      <w:r w:rsidR="004B60D5">
        <w:rPr>
          <w:sz w:val="28"/>
          <w:szCs w:val="28"/>
        </w:rPr>
        <w:t xml:space="preserve">его </w:t>
      </w:r>
      <w:r w:rsidR="000F27B1" w:rsidRPr="00526E84">
        <w:rPr>
          <w:sz w:val="28"/>
          <w:szCs w:val="28"/>
        </w:rPr>
        <w:t>документ</w:t>
      </w:r>
      <w:r w:rsidR="004B60D5">
        <w:rPr>
          <w:sz w:val="28"/>
          <w:szCs w:val="28"/>
        </w:rPr>
        <w:t xml:space="preserve">а </w:t>
      </w:r>
      <w:r w:rsidR="000F27B1" w:rsidRPr="00FD6AB9">
        <w:rPr>
          <w:b/>
          <w:sz w:val="28"/>
          <w:szCs w:val="28"/>
        </w:rPr>
        <w:t>-</w:t>
      </w:r>
      <w:r w:rsidR="000F27B1" w:rsidRPr="0037557A">
        <w:rPr>
          <w:sz w:val="28"/>
          <w:szCs w:val="28"/>
        </w:rPr>
        <w:t xml:space="preserve"> проект разрешения на </w:t>
      </w:r>
      <w:r w:rsidR="004B60D5">
        <w:rPr>
          <w:sz w:val="28"/>
          <w:szCs w:val="28"/>
        </w:rPr>
        <w:t xml:space="preserve">размещение </w:t>
      </w:r>
      <w:r w:rsidR="001A4113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1A4113">
        <w:rPr>
          <w:sz w:val="28"/>
          <w:szCs w:val="28"/>
        </w:rPr>
        <w:t xml:space="preserve"> </w:t>
      </w:r>
      <w:r w:rsidR="00E41C9F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4B60D5">
        <w:rPr>
          <w:sz w:val="28"/>
          <w:szCs w:val="28"/>
        </w:rPr>
        <w:t>.</w:t>
      </w:r>
      <w:r w:rsidR="000F27B1" w:rsidRPr="0037557A">
        <w:rPr>
          <w:sz w:val="28"/>
          <w:szCs w:val="28"/>
        </w:rPr>
        <w:t xml:space="preserve"> </w:t>
      </w:r>
      <w:proofErr w:type="gramEnd"/>
    </w:p>
    <w:p w:rsidR="00E41C9F" w:rsidRPr="001C5D4B" w:rsidRDefault="00E41C9F" w:rsidP="00C85A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0F27B1" w:rsidRPr="001C5D4B">
        <w:rPr>
          <w:sz w:val="28"/>
          <w:szCs w:val="28"/>
        </w:rPr>
        <w:t xml:space="preserve">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 xml:space="preserve">передает  </w:t>
      </w:r>
      <w:r w:rsidR="004B60D5" w:rsidRPr="0037557A">
        <w:rPr>
          <w:sz w:val="28"/>
          <w:szCs w:val="28"/>
        </w:rPr>
        <w:t xml:space="preserve">проект разрешения на </w:t>
      </w:r>
      <w:r w:rsidR="004B60D5">
        <w:rPr>
          <w:sz w:val="28"/>
          <w:szCs w:val="28"/>
        </w:rPr>
        <w:t xml:space="preserve">размещение </w:t>
      </w:r>
      <w:r w:rsidR="001A4113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22349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4B60D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для  визирования  начальнику Отдела.</w:t>
      </w:r>
    </w:p>
    <w:p w:rsidR="00517E16" w:rsidRPr="001C5D4B" w:rsidRDefault="00517E16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50. </w:t>
      </w:r>
      <w:r w:rsidR="000F0575" w:rsidRPr="008737A2">
        <w:rPr>
          <w:sz w:val="28"/>
          <w:szCs w:val="28"/>
        </w:rPr>
        <w:t xml:space="preserve">Начальник Отдела рассматривает </w:t>
      </w:r>
      <w:r w:rsidR="000F27B1" w:rsidRPr="008737A2">
        <w:rPr>
          <w:sz w:val="28"/>
          <w:szCs w:val="28"/>
        </w:rPr>
        <w:t xml:space="preserve"> проект</w:t>
      </w:r>
      <w:r w:rsidR="004B60D5" w:rsidRPr="008737A2">
        <w:rPr>
          <w:sz w:val="28"/>
          <w:szCs w:val="28"/>
        </w:rPr>
        <w:t xml:space="preserve">  разрешения на размещение </w:t>
      </w:r>
      <w:r w:rsidR="00950AE6" w:rsidRPr="008737A2">
        <w:rPr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222349" w:rsidRPr="008737A2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</w:t>
      </w:r>
      <w:r w:rsidR="00222349">
        <w:rPr>
          <w:sz w:val="28"/>
          <w:szCs w:val="28"/>
        </w:rPr>
        <w:t xml:space="preserve"> области</w:t>
      </w:r>
      <w:r w:rsidR="00A971DC">
        <w:rPr>
          <w:sz w:val="28"/>
          <w:szCs w:val="28"/>
        </w:rPr>
        <w:t>,</w:t>
      </w:r>
      <w:r w:rsidR="004E4461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 визирует </w:t>
      </w:r>
      <w:r w:rsidR="004E4461">
        <w:rPr>
          <w:sz w:val="28"/>
          <w:szCs w:val="28"/>
        </w:rPr>
        <w:t>его</w:t>
      </w:r>
      <w:r w:rsidR="00A971DC" w:rsidRPr="00A971DC">
        <w:rPr>
          <w:sz w:val="28"/>
          <w:szCs w:val="28"/>
        </w:rPr>
        <w:t xml:space="preserve"> </w:t>
      </w:r>
      <w:r w:rsidR="00A971DC" w:rsidRPr="001C5D4B">
        <w:rPr>
          <w:sz w:val="28"/>
          <w:szCs w:val="28"/>
        </w:rPr>
        <w:t>и передает специалисту Отдела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0F27B1" w:rsidRPr="001C5D4B">
        <w:rPr>
          <w:sz w:val="28"/>
          <w:szCs w:val="28"/>
        </w:rPr>
        <w:t xml:space="preserve">Специалист Отдела направляет проект </w:t>
      </w:r>
      <w:r w:rsidR="00D03D75" w:rsidRPr="0037557A">
        <w:rPr>
          <w:sz w:val="28"/>
          <w:szCs w:val="28"/>
        </w:rPr>
        <w:t xml:space="preserve">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C154ED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экспертизу, заместителю Главы </w:t>
      </w:r>
      <w:r w:rsidR="0082387F">
        <w:rPr>
          <w:sz w:val="28"/>
          <w:szCs w:val="28"/>
        </w:rPr>
        <w:t>муниципального образованию</w:t>
      </w:r>
      <w:r w:rsidR="000F27B1" w:rsidRPr="001C5D4B">
        <w:rPr>
          <w:sz w:val="28"/>
          <w:szCs w:val="28"/>
        </w:rPr>
        <w:t xml:space="preserve">, курирующему вопросы </w:t>
      </w:r>
      <w:r w:rsidR="00AA0D3E">
        <w:rPr>
          <w:sz w:val="28"/>
          <w:szCs w:val="28"/>
        </w:rPr>
        <w:t>экономики</w:t>
      </w:r>
      <w:r w:rsidR="000F27B1" w:rsidRPr="001C5D4B">
        <w:rPr>
          <w:sz w:val="28"/>
          <w:szCs w:val="28"/>
        </w:rPr>
        <w:t xml:space="preserve">. 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="003B58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После получения всех необходимых согласований специалист Отдела передает согласованный проект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C154ED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, </w:t>
      </w:r>
      <w:r w:rsidR="00324DD4">
        <w:rPr>
          <w:sz w:val="28"/>
          <w:szCs w:val="28"/>
        </w:rPr>
        <w:t xml:space="preserve">специалисту, </w:t>
      </w:r>
      <w:r w:rsidR="000F27B1" w:rsidRPr="001C5D4B">
        <w:rPr>
          <w:sz w:val="28"/>
          <w:szCs w:val="28"/>
        </w:rPr>
        <w:t>ответственному за делопроизводство.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</w:t>
      </w:r>
      <w:r w:rsidR="000F27B1" w:rsidRPr="001C5D4B">
        <w:rPr>
          <w:sz w:val="28"/>
          <w:szCs w:val="28"/>
        </w:rPr>
        <w:t>Специалист Администрации, ответственный за делопроизводство, передает согласованный проект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380387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подпись Главе </w:t>
      </w:r>
      <w:r w:rsidR="0082387F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0F27B1" w:rsidRPr="001C5D4B">
        <w:rPr>
          <w:sz w:val="28"/>
          <w:szCs w:val="28"/>
        </w:rPr>
        <w:t xml:space="preserve">После подписания Главой </w:t>
      </w:r>
      <w:r w:rsidR="0082387F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</w:t>
      </w:r>
      <w:r w:rsidR="00D03D75" w:rsidRPr="0037557A">
        <w:rPr>
          <w:sz w:val="28"/>
          <w:szCs w:val="28"/>
        </w:rPr>
        <w:t>проект</w:t>
      </w:r>
      <w:r w:rsidR="0082387F">
        <w:rPr>
          <w:sz w:val="28"/>
          <w:szCs w:val="28"/>
        </w:rPr>
        <w:t>а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AE55E5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 </w:t>
      </w:r>
      <w:r w:rsidR="000F27B1" w:rsidRPr="001C5D4B">
        <w:rPr>
          <w:sz w:val="28"/>
          <w:szCs w:val="28"/>
        </w:rPr>
        <w:t>направля</w:t>
      </w:r>
      <w:r w:rsidR="006620D5">
        <w:rPr>
          <w:sz w:val="28"/>
          <w:szCs w:val="28"/>
        </w:rPr>
        <w:t>е</w:t>
      </w:r>
      <w:r w:rsidR="000F27B1" w:rsidRPr="001C5D4B">
        <w:rPr>
          <w:sz w:val="28"/>
          <w:szCs w:val="28"/>
        </w:rPr>
        <w:t xml:space="preserve">тся Главой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документ</w:t>
      </w:r>
      <w:r w:rsidR="006620D5">
        <w:rPr>
          <w:sz w:val="28"/>
          <w:szCs w:val="28"/>
        </w:rPr>
        <w:t>у</w:t>
      </w:r>
      <w:r w:rsidR="000F27B1" w:rsidRPr="001C5D4B">
        <w:rPr>
          <w:sz w:val="28"/>
          <w:szCs w:val="28"/>
        </w:rPr>
        <w:t xml:space="preserve"> регистрационного номера.</w:t>
      </w:r>
    </w:p>
    <w:p w:rsidR="00C85A1A" w:rsidRPr="001C5D4B" w:rsidRDefault="00C85A1A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0F27B1" w:rsidRPr="001C5D4B">
        <w:rPr>
          <w:sz w:val="28"/>
          <w:szCs w:val="28"/>
        </w:rPr>
        <w:t>После присвоения регистрационного номера документ</w:t>
      </w:r>
      <w:r w:rsidR="00A96CFA">
        <w:rPr>
          <w:sz w:val="28"/>
          <w:szCs w:val="28"/>
        </w:rPr>
        <w:t>у</w:t>
      </w:r>
      <w:r w:rsidR="000F27B1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</w:t>
      </w:r>
      <w:r w:rsidR="00A96CFA">
        <w:rPr>
          <w:sz w:val="28"/>
          <w:szCs w:val="28"/>
        </w:rPr>
        <w:t>а</w:t>
      </w:r>
      <w:r w:rsidR="000F27B1" w:rsidRPr="001C5D4B">
        <w:rPr>
          <w:sz w:val="28"/>
          <w:szCs w:val="28"/>
        </w:rPr>
        <w:t xml:space="preserve">,  передает </w:t>
      </w:r>
      <w:r w:rsidR="00A96CFA">
        <w:rPr>
          <w:sz w:val="28"/>
          <w:szCs w:val="28"/>
        </w:rPr>
        <w:t>его</w:t>
      </w:r>
      <w:r w:rsidR="000F27B1" w:rsidRPr="001C5D4B">
        <w:rPr>
          <w:sz w:val="28"/>
          <w:szCs w:val="28"/>
        </w:rPr>
        <w:t xml:space="preserve"> специалисту Отдела.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56.</w:t>
      </w:r>
      <w:r w:rsidR="003B584B" w:rsidRPr="008737A2">
        <w:rPr>
          <w:sz w:val="28"/>
          <w:szCs w:val="28"/>
        </w:rPr>
        <w:t xml:space="preserve"> </w:t>
      </w:r>
      <w:proofErr w:type="gramStart"/>
      <w:r w:rsidR="000F27B1" w:rsidRPr="008737A2">
        <w:rPr>
          <w:sz w:val="28"/>
          <w:szCs w:val="28"/>
        </w:rPr>
        <w:t>При наличии</w:t>
      </w:r>
      <w:r w:rsidR="000F27B1" w:rsidRPr="001C5D4B">
        <w:rPr>
          <w:sz w:val="28"/>
          <w:szCs w:val="28"/>
        </w:rPr>
        <w:t xml:space="preserve"> предусмотренных пунктом  </w:t>
      </w:r>
      <w:r w:rsidR="00817F2E">
        <w:rPr>
          <w:sz w:val="28"/>
          <w:szCs w:val="28"/>
        </w:rPr>
        <w:t>21</w:t>
      </w:r>
      <w:r w:rsidR="000F27B1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</w:t>
      </w:r>
      <w:r w:rsidR="00D03D75">
        <w:rPr>
          <w:sz w:val="28"/>
          <w:szCs w:val="28"/>
        </w:rPr>
        <w:t xml:space="preserve"> в выдаче 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. </w:t>
      </w:r>
      <w:proofErr w:type="gramEnd"/>
    </w:p>
    <w:p w:rsidR="00896FBA" w:rsidRDefault="00896FBA" w:rsidP="00C85A1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0F27B1" w:rsidRPr="001C5D4B">
        <w:rPr>
          <w:sz w:val="28"/>
          <w:szCs w:val="28"/>
        </w:rPr>
        <w:t xml:space="preserve">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>передает  проект уведомления об отказе в выдаче</w:t>
      </w:r>
      <w:r w:rsidR="00D03D75">
        <w:rPr>
          <w:sz w:val="28"/>
          <w:szCs w:val="28"/>
        </w:rPr>
        <w:t xml:space="preserve"> 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  для  визирования  начальнику Отдела.</w:t>
      </w:r>
    </w:p>
    <w:p w:rsidR="001E4DF0" w:rsidRPr="001C5D4B" w:rsidRDefault="001E4DF0" w:rsidP="00C85A1A">
      <w:pPr>
        <w:ind w:firstLine="709"/>
        <w:jc w:val="both"/>
        <w:rPr>
          <w:sz w:val="28"/>
          <w:szCs w:val="28"/>
        </w:rPr>
      </w:pPr>
    </w:p>
    <w:p w:rsidR="00C85A1A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58. </w:t>
      </w:r>
      <w:r w:rsidR="000F27B1" w:rsidRPr="008737A2">
        <w:rPr>
          <w:sz w:val="28"/>
          <w:szCs w:val="28"/>
        </w:rPr>
        <w:t xml:space="preserve"> Начальник Отдела рассматривает  проект уведомления об отказе в выдаче </w:t>
      </w:r>
      <w:r w:rsidR="00D03D75" w:rsidRPr="008737A2">
        <w:rPr>
          <w:sz w:val="28"/>
          <w:szCs w:val="28"/>
        </w:rPr>
        <w:t xml:space="preserve">разрешения на размещение </w:t>
      </w:r>
      <w:r w:rsidR="00950AE6" w:rsidRPr="008737A2">
        <w:rPr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896FBA" w:rsidRPr="008737A2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8737A2">
        <w:rPr>
          <w:sz w:val="28"/>
          <w:szCs w:val="28"/>
        </w:rPr>
        <w:t xml:space="preserve"> </w:t>
      </w:r>
      <w:r w:rsidR="000F27B1" w:rsidRPr="008737A2">
        <w:rPr>
          <w:sz w:val="28"/>
          <w:szCs w:val="28"/>
        </w:rPr>
        <w:t>и передает специалисту Отдела.</w:t>
      </w:r>
    </w:p>
    <w:p w:rsidR="00C85A1A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lastRenderedPageBreak/>
        <w:t xml:space="preserve">59. </w:t>
      </w:r>
      <w:r w:rsidR="000F27B1" w:rsidRPr="008737A2">
        <w:rPr>
          <w:sz w:val="28"/>
          <w:szCs w:val="28"/>
        </w:rPr>
        <w:t>Специалист</w:t>
      </w:r>
      <w:r w:rsidR="000F27B1" w:rsidRPr="001C5D4B">
        <w:rPr>
          <w:sz w:val="28"/>
          <w:szCs w:val="28"/>
        </w:rPr>
        <w:t xml:space="preserve"> Отдела направляет проект уведомления об отказе в выдаче </w:t>
      </w:r>
      <w:r w:rsidR="00D03D75">
        <w:rPr>
          <w:sz w:val="28"/>
          <w:szCs w:val="28"/>
        </w:rPr>
        <w:t xml:space="preserve">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0F27B1" w:rsidRPr="001C5D4B">
        <w:rPr>
          <w:sz w:val="28"/>
          <w:szCs w:val="28"/>
        </w:rPr>
        <w:t>Специалист Администрации, ответственный за делопроизводство, передает проект уведомления об отказе в</w:t>
      </w:r>
      <w:r w:rsidR="00D03D75">
        <w:rPr>
          <w:sz w:val="28"/>
          <w:szCs w:val="28"/>
        </w:rPr>
        <w:t xml:space="preserve"> выдаче</w:t>
      </w:r>
      <w:r w:rsidR="000F27B1" w:rsidRPr="001C5D4B">
        <w:rPr>
          <w:sz w:val="28"/>
          <w:szCs w:val="28"/>
        </w:rPr>
        <w:t xml:space="preserve"> </w:t>
      </w:r>
      <w:r w:rsidR="00D03D75">
        <w:rPr>
          <w:sz w:val="28"/>
          <w:szCs w:val="28"/>
        </w:rPr>
        <w:t xml:space="preserve">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896FBA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подпись Главе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="000F27B1" w:rsidRPr="001C5D4B">
        <w:rPr>
          <w:sz w:val="28"/>
          <w:szCs w:val="28"/>
        </w:rPr>
        <w:t xml:space="preserve">После подписания Главой </w:t>
      </w:r>
      <w:r w:rsidR="00D50A23">
        <w:rPr>
          <w:sz w:val="28"/>
          <w:szCs w:val="28"/>
        </w:rPr>
        <w:t>муниципального образования</w:t>
      </w:r>
      <w:r w:rsidR="005C01CA">
        <w:rPr>
          <w:sz w:val="28"/>
          <w:szCs w:val="28"/>
        </w:rPr>
        <w:t xml:space="preserve"> </w:t>
      </w:r>
      <w:r w:rsidR="00D03D75">
        <w:rPr>
          <w:sz w:val="28"/>
          <w:szCs w:val="28"/>
        </w:rPr>
        <w:t>уведомлени</w:t>
      </w:r>
      <w:r w:rsidR="005C01CA">
        <w:rPr>
          <w:sz w:val="28"/>
          <w:szCs w:val="28"/>
        </w:rPr>
        <w:t>я</w:t>
      </w:r>
      <w:r w:rsidR="00D03D75">
        <w:rPr>
          <w:sz w:val="28"/>
          <w:szCs w:val="28"/>
        </w:rPr>
        <w:t xml:space="preserve"> об отказе в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направляется Главой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ему регистрационного номера.</w:t>
      </w:r>
      <w:proofErr w:type="gramEnd"/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proofErr w:type="gramStart"/>
      <w:r w:rsidR="000F27B1" w:rsidRPr="001C5D4B">
        <w:rPr>
          <w:sz w:val="28"/>
          <w:szCs w:val="28"/>
        </w:rPr>
        <w:t xml:space="preserve">После присвоения регистрационного номера </w:t>
      </w:r>
      <w:r w:rsidR="00D03D75">
        <w:rPr>
          <w:sz w:val="28"/>
          <w:szCs w:val="28"/>
        </w:rPr>
        <w:t xml:space="preserve">уведомлению об отказе в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специалист Администрации, ответственный за делопроизводство, в течение 1 рабочего дня с момента подписания документов,  </w:t>
      </w:r>
      <w:r w:rsidR="000F27B1" w:rsidRPr="00BB08FF">
        <w:rPr>
          <w:sz w:val="28"/>
          <w:szCs w:val="28"/>
        </w:rPr>
        <w:t>передает его специалисту Отдела.</w:t>
      </w:r>
      <w:proofErr w:type="gramEnd"/>
    </w:p>
    <w:p w:rsidR="00C85A1A" w:rsidRPr="00BB08FF" w:rsidRDefault="00C85A1A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F70259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0F27B1" w:rsidRPr="00F70259">
        <w:rPr>
          <w:sz w:val="28"/>
          <w:szCs w:val="28"/>
        </w:rPr>
        <w:t xml:space="preserve">Максимальный срок выполнения административной процедуры экспертизы документов и принятия решения о выдаче разрешения составляет </w:t>
      </w:r>
      <w:r w:rsidR="00B5082F" w:rsidRPr="00F70259">
        <w:rPr>
          <w:sz w:val="28"/>
          <w:szCs w:val="28"/>
        </w:rPr>
        <w:t>4</w:t>
      </w:r>
      <w:r w:rsidR="00D03D75" w:rsidRPr="00F70259">
        <w:rPr>
          <w:sz w:val="28"/>
          <w:szCs w:val="28"/>
        </w:rPr>
        <w:t xml:space="preserve"> </w:t>
      </w:r>
      <w:r w:rsidR="000F27B1" w:rsidRPr="00F70259">
        <w:rPr>
          <w:sz w:val="28"/>
          <w:szCs w:val="28"/>
        </w:rPr>
        <w:t>дн</w:t>
      </w:r>
      <w:r w:rsidR="005C01CA" w:rsidRPr="00F70259">
        <w:rPr>
          <w:sz w:val="28"/>
          <w:szCs w:val="28"/>
        </w:rPr>
        <w:t>я</w:t>
      </w:r>
      <w:r w:rsidR="000F27B1" w:rsidRPr="00F70259">
        <w:rPr>
          <w:sz w:val="28"/>
          <w:szCs w:val="28"/>
        </w:rPr>
        <w:t xml:space="preserve">. </w:t>
      </w:r>
    </w:p>
    <w:p w:rsidR="000F27B1" w:rsidRPr="00366D75" w:rsidRDefault="000F27B1" w:rsidP="00045406">
      <w:pPr>
        <w:jc w:val="center"/>
        <w:rPr>
          <w:b/>
          <w:i/>
          <w:color w:val="C00000"/>
          <w:sz w:val="28"/>
          <w:szCs w:val="28"/>
        </w:rPr>
      </w:pPr>
      <w:r w:rsidRPr="00366D75">
        <w:rPr>
          <w:b/>
          <w:i/>
          <w:sz w:val="28"/>
          <w:szCs w:val="28"/>
        </w:rPr>
        <w:t xml:space="preserve">Выдача разрешения на </w:t>
      </w:r>
      <w:r w:rsidR="001E4DF0">
        <w:rPr>
          <w:b/>
          <w:i/>
          <w:sz w:val="28"/>
          <w:szCs w:val="28"/>
        </w:rPr>
        <w:t xml:space="preserve">размещение </w:t>
      </w:r>
      <w:r w:rsidR="0031726B" w:rsidRPr="0031726B">
        <w:rPr>
          <w:b/>
          <w:i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 w:rsidRPr="00045406">
        <w:rPr>
          <w:b/>
          <w:i/>
          <w:sz w:val="28"/>
          <w:szCs w:val="28"/>
        </w:rPr>
        <w:t xml:space="preserve"> </w:t>
      </w:r>
      <w:r w:rsidR="00045406" w:rsidRPr="00045406">
        <w:rPr>
          <w:b/>
          <w:i/>
          <w:sz w:val="28"/>
          <w:szCs w:val="28"/>
        </w:rPr>
        <w:t>в дни проведения праздничных, культурно-массовых и прочих мероприятий</w:t>
      </w:r>
      <w:r w:rsidR="00045406" w:rsidRPr="008F0B94">
        <w:rPr>
          <w:sz w:val="28"/>
          <w:szCs w:val="28"/>
        </w:rPr>
        <w:t xml:space="preserve"> </w:t>
      </w:r>
      <w:r w:rsidR="001E4DF0">
        <w:rPr>
          <w:b/>
          <w:i/>
          <w:sz w:val="28"/>
          <w:szCs w:val="28"/>
        </w:rPr>
        <w:t xml:space="preserve">на территории муниципального образования «Кардымовский район» Смоленской области </w:t>
      </w:r>
    </w:p>
    <w:p w:rsidR="000F27B1" w:rsidRPr="00C654B3" w:rsidRDefault="000F27B1" w:rsidP="000F27B1">
      <w:pPr>
        <w:jc w:val="both"/>
        <w:rPr>
          <w:color w:val="C00000"/>
          <w:sz w:val="28"/>
          <w:szCs w:val="28"/>
        </w:rPr>
      </w:pPr>
    </w:p>
    <w:p w:rsidR="00D03D75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64.</w:t>
      </w:r>
      <w:r w:rsidR="003B584B" w:rsidRPr="008737A2">
        <w:rPr>
          <w:sz w:val="28"/>
          <w:szCs w:val="28"/>
        </w:rPr>
        <w:t xml:space="preserve">  </w:t>
      </w:r>
      <w:proofErr w:type="gramStart"/>
      <w:r w:rsidR="000F27B1" w:rsidRPr="008737A2">
        <w:rPr>
          <w:sz w:val="28"/>
          <w:szCs w:val="28"/>
        </w:rPr>
        <w:t xml:space="preserve">Основанием для начала  административной процедуры выдачи разрешения </w:t>
      </w:r>
      <w:r w:rsidR="00D03D75" w:rsidRPr="008737A2">
        <w:rPr>
          <w:sz w:val="28"/>
          <w:szCs w:val="28"/>
        </w:rPr>
        <w:t>на размещение</w:t>
      </w:r>
      <w:r w:rsidR="00D03D75">
        <w:rPr>
          <w:sz w:val="28"/>
          <w:szCs w:val="28"/>
        </w:rPr>
        <w:t xml:space="preserve">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290D33">
        <w:rPr>
          <w:sz w:val="28"/>
          <w:szCs w:val="28"/>
        </w:rPr>
        <w:t xml:space="preserve"> </w:t>
      </w:r>
      <w:r w:rsidR="000F27B1" w:rsidRPr="00290D33">
        <w:rPr>
          <w:sz w:val="28"/>
          <w:szCs w:val="28"/>
        </w:rPr>
        <w:t>либо  уведомления  об  отказе  в  выдаче   такого  разрешения</w:t>
      </w:r>
      <w:r w:rsidR="00470654">
        <w:rPr>
          <w:sz w:val="28"/>
          <w:szCs w:val="28"/>
        </w:rPr>
        <w:t xml:space="preserve">, </w:t>
      </w:r>
      <w:r w:rsidR="000F27B1" w:rsidRPr="00290D33">
        <w:rPr>
          <w:sz w:val="28"/>
          <w:szCs w:val="28"/>
        </w:rPr>
        <w:t xml:space="preserve">является  получение </w:t>
      </w:r>
      <w:r w:rsidR="000F27B1" w:rsidRPr="00290D33">
        <w:rPr>
          <w:sz w:val="28"/>
          <w:szCs w:val="28"/>
        </w:rPr>
        <w:lastRenderedPageBreak/>
        <w:t xml:space="preserve">специалистом Отдела от специалиста Администрации, ответственного за делопроизводство,  разрешения </w:t>
      </w:r>
      <w:r w:rsidR="00D03D75">
        <w:rPr>
          <w:sz w:val="28"/>
          <w:szCs w:val="28"/>
        </w:rPr>
        <w:t xml:space="preserve">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</w:t>
      </w:r>
      <w:proofErr w:type="gramEnd"/>
      <w:r w:rsidR="0031726B" w:rsidRPr="00F05BBF">
        <w:rPr>
          <w:sz w:val="28"/>
          <w:szCs w:val="28"/>
        </w:rPr>
        <w:t xml:space="preserve">, </w:t>
      </w:r>
      <w:proofErr w:type="gramStart"/>
      <w:r w:rsidR="0031726B" w:rsidRPr="00F05BBF">
        <w:rPr>
          <w:sz w:val="28"/>
          <w:szCs w:val="28"/>
        </w:rPr>
        <w:t>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290D33">
        <w:rPr>
          <w:rStyle w:val="a8"/>
          <w:b w:val="0"/>
          <w:sz w:val="28"/>
          <w:szCs w:val="28"/>
        </w:rPr>
        <w:t xml:space="preserve"> </w:t>
      </w:r>
      <w:r w:rsidR="000F27B1" w:rsidRPr="00290D33">
        <w:rPr>
          <w:rStyle w:val="a8"/>
          <w:b w:val="0"/>
          <w:sz w:val="28"/>
          <w:szCs w:val="28"/>
        </w:rPr>
        <w:t xml:space="preserve">либо </w:t>
      </w:r>
      <w:r w:rsidR="000F27B1" w:rsidRPr="00290D33">
        <w:rPr>
          <w:sz w:val="28"/>
          <w:szCs w:val="28"/>
        </w:rPr>
        <w:t xml:space="preserve">уведомления об отказе в выдаче  разрешения </w:t>
      </w:r>
      <w:r w:rsidR="00D03D75">
        <w:rPr>
          <w:sz w:val="28"/>
          <w:szCs w:val="28"/>
        </w:rPr>
        <w:t xml:space="preserve">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>
        <w:rPr>
          <w:sz w:val="28"/>
          <w:szCs w:val="28"/>
        </w:rPr>
        <w:t>.</w:t>
      </w:r>
      <w:proofErr w:type="gramEnd"/>
    </w:p>
    <w:p w:rsidR="00C85A1A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proofErr w:type="gramStart"/>
      <w:r w:rsidR="000F27B1" w:rsidRPr="00535259">
        <w:rPr>
          <w:sz w:val="28"/>
          <w:szCs w:val="28"/>
        </w:rPr>
        <w:t>Специалист Отдела при получении документов не позднее дня, следующего за д</w:t>
      </w:r>
      <w:r w:rsidR="00D03D75">
        <w:rPr>
          <w:sz w:val="28"/>
          <w:szCs w:val="28"/>
        </w:rPr>
        <w:t xml:space="preserve">нем принятия решения о 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535259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>либо</w:t>
      </w:r>
      <w:r w:rsidR="008F4C42">
        <w:rPr>
          <w:sz w:val="28"/>
          <w:szCs w:val="28"/>
        </w:rPr>
        <w:t xml:space="preserve"> уведомления</w:t>
      </w:r>
      <w:r w:rsidR="000F27B1" w:rsidRPr="00535259">
        <w:rPr>
          <w:sz w:val="28"/>
          <w:szCs w:val="28"/>
        </w:rPr>
        <w:t xml:space="preserve"> об отказе </w:t>
      </w:r>
      <w:r w:rsidR="00D03D75">
        <w:rPr>
          <w:sz w:val="28"/>
          <w:szCs w:val="28"/>
        </w:rPr>
        <w:t xml:space="preserve">в выдаче </w:t>
      </w:r>
      <w:r w:rsidR="000F27B1" w:rsidRPr="00535259">
        <w:rPr>
          <w:sz w:val="28"/>
          <w:szCs w:val="28"/>
        </w:rPr>
        <w:t>такого разрешения,  направляет (выдает - в случае личного обращения заявителя в</w:t>
      </w:r>
      <w:proofErr w:type="gramEnd"/>
      <w:r w:rsidR="000F27B1" w:rsidRPr="00535259">
        <w:rPr>
          <w:sz w:val="28"/>
          <w:szCs w:val="28"/>
        </w:rPr>
        <w:t xml:space="preserve"> </w:t>
      </w:r>
      <w:proofErr w:type="gramStart"/>
      <w:r w:rsidR="000F27B1" w:rsidRPr="00535259">
        <w:rPr>
          <w:sz w:val="28"/>
          <w:szCs w:val="28"/>
        </w:rPr>
        <w:t>Отдел) заявителю уведомлени</w:t>
      </w:r>
      <w:r w:rsidR="008F4C42">
        <w:rPr>
          <w:sz w:val="28"/>
          <w:szCs w:val="28"/>
        </w:rPr>
        <w:t>я</w:t>
      </w:r>
      <w:r w:rsidR="000F27B1" w:rsidRPr="00535259">
        <w:rPr>
          <w:sz w:val="28"/>
          <w:szCs w:val="28"/>
        </w:rPr>
        <w:t xml:space="preserve"> о принятии одного из указанных решений.  </w:t>
      </w:r>
      <w:proofErr w:type="gramEnd"/>
    </w:p>
    <w:p w:rsidR="00C85A1A" w:rsidRPr="00535259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3B584B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 xml:space="preserve">Максимальный  срок  выполнения  административной  процедуры  выдачи разрешения  </w:t>
      </w:r>
      <w:r w:rsidR="00D03D75">
        <w:rPr>
          <w:sz w:val="28"/>
          <w:szCs w:val="28"/>
        </w:rPr>
        <w:t xml:space="preserve">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535259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>либо уведомления об  отказе в  выдаче  такого  разрешения  составляет 3 дня.</w:t>
      </w:r>
    </w:p>
    <w:p w:rsidR="002A0EEB" w:rsidRDefault="002A0EEB" w:rsidP="000F27B1">
      <w:pPr>
        <w:jc w:val="both"/>
        <w:rPr>
          <w:sz w:val="28"/>
          <w:szCs w:val="28"/>
        </w:rPr>
      </w:pP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304E5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304E55">
        <w:rPr>
          <w:b/>
          <w:bCs/>
          <w:sz w:val="28"/>
          <w:szCs w:val="28"/>
        </w:rPr>
        <w:t>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F57656" w:rsidRPr="00304E55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proofErr w:type="gramStart"/>
      <w:r w:rsidR="00F57656" w:rsidRPr="00304E55">
        <w:rPr>
          <w:sz w:val="28"/>
          <w:szCs w:val="28"/>
        </w:rPr>
        <w:t xml:space="preserve"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</w:t>
      </w:r>
      <w:r w:rsidR="00F57656" w:rsidRPr="00304E55">
        <w:rPr>
          <w:sz w:val="28"/>
          <w:szCs w:val="28"/>
        </w:rPr>
        <w:lastRenderedPageBreak/>
        <w:t>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 w:rsidR="00F57656" w:rsidRPr="00304E55">
        <w:rPr>
          <w:sz w:val="28"/>
          <w:szCs w:val="28"/>
        </w:rPr>
        <w:t xml:space="preserve"> муниципальных услуг (функций)».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F57656" w:rsidRPr="00304E55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F57656" w:rsidRPr="00304E55">
        <w:rPr>
          <w:sz w:val="28"/>
          <w:szCs w:val="28"/>
        </w:rPr>
        <w:t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F57656" w:rsidRPr="00304E55">
        <w:rPr>
          <w:sz w:val="28"/>
          <w:szCs w:val="28"/>
        </w:rPr>
        <w:t>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Pr="00304E55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F57656" w:rsidRPr="00304E55">
        <w:rPr>
          <w:sz w:val="28"/>
          <w:szCs w:val="28"/>
        </w:rPr>
        <w:t xml:space="preserve">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F49ED" w:rsidRDefault="000F49ED" w:rsidP="000F27B1">
      <w:pPr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 xml:space="preserve">Раздел 4.  Порядок и формы </w:t>
      </w:r>
      <w:proofErr w:type="gramStart"/>
      <w:r w:rsidRPr="00E404CC">
        <w:rPr>
          <w:b/>
          <w:sz w:val="28"/>
          <w:szCs w:val="28"/>
        </w:rPr>
        <w:t>контроля за</w:t>
      </w:r>
      <w:proofErr w:type="gramEnd"/>
      <w:r w:rsidRPr="00E404CC">
        <w:rPr>
          <w:b/>
          <w:sz w:val="28"/>
          <w:szCs w:val="28"/>
        </w:rPr>
        <w:t xml:space="preserve"> предоставлением</w:t>
      </w:r>
      <w:r w:rsidRPr="00E404CC">
        <w:rPr>
          <w:b/>
          <w:sz w:val="28"/>
          <w:szCs w:val="28"/>
        </w:rPr>
        <w:br/>
        <w:t>муниципальной услуги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0F27B1" w:rsidRPr="00E404CC">
        <w:rPr>
          <w:sz w:val="28"/>
          <w:szCs w:val="28"/>
        </w:rPr>
        <w:t xml:space="preserve">Заместитель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курирующий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 xml:space="preserve">, осуществляет текущий </w:t>
      </w:r>
      <w:proofErr w:type="gramStart"/>
      <w:r w:rsidR="000F27B1" w:rsidRPr="00E404CC">
        <w:rPr>
          <w:sz w:val="28"/>
          <w:szCs w:val="28"/>
        </w:rPr>
        <w:t>контроль за</w:t>
      </w:r>
      <w:proofErr w:type="gramEnd"/>
      <w:r w:rsidR="000F27B1" w:rsidRPr="00E404C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0F27B1" w:rsidRPr="00E404CC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курирующим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75. </w:t>
      </w:r>
      <w:r w:rsidR="000F27B1" w:rsidRPr="00E404CC">
        <w:rPr>
          <w:sz w:val="28"/>
          <w:szCs w:val="28"/>
        </w:rPr>
        <w:t>Руководитель Отдела проводит проверк</w:t>
      </w:r>
      <w:r w:rsidR="00415756">
        <w:rPr>
          <w:sz w:val="28"/>
          <w:szCs w:val="28"/>
        </w:rPr>
        <w:t>у</w:t>
      </w:r>
      <w:r w:rsidR="000F27B1" w:rsidRPr="00E404CC">
        <w:rPr>
          <w:sz w:val="28"/>
          <w:szCs w:val="28"/>
        </w:rPr>
        <w:t xml:space="preserve"> полноты и качества предоставления муниципальной услуги специалистами Отдела.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0F27B1"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0F27B1"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0F27B1"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0F27B1">
        <w:rPr>
          <w:sz w:val="28"/>
          <w:szCs w:val="28"/>
        </w:rPr>
        <w:t>З</w:t>
      </w:r>
      <w:r w:rsidR="000F27B1" w:rsidRPr="00E404CC">
        <w:rPr>
          <w:sz w:val="28"/>
          <w:szCs w:val="28"/>
        </w:rPr>
        <w:t xml:space="preserve">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BD2AC6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>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57656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</w:rPr>
      </w:pPr>
      <w:r>
        <w:rPr>
          <w:sz w:val="28"/>
          <w:szCs w:val="28"/>
        </w:rPr>
        <w:t xml:space="preserve">80. </w:t>
      </w:r>
      <w:r w:rsidR="000F27B1" w:rsidRPr="00E404CC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C85A1A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 w:rsidRPr="00EA199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</w:t>
      </w: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F0167" w:rsidRDefault="00BF0167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BD2AC6" w:rsidRDefault="00BD2AC6" w:rsidP="000F27B1">
      <w:pPr>
        <w:shd w:val="clear" w:color="auto" w:fill="FFFFFF"/>
        <w:rPr>
          <w:sz w:val="28"/>
          <w:szCs w:val="28"/>
        </w:rPr>
      </w:pPr>
    </w:p>
    <w:p w:rsidR="000F27B1" w:rsidRPr="005D3331" w:rsidRDefault="00BD2AC6" w:rsidP="000F27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27B1" w:rsidRPr="005D3331"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4E0A5D" w:rsidRPr="0069653A" w:rsidRDefault="004E0A5D" w:rsidP="004E0A5D">
      <w:pPr>
        <w:tabs>
          <w:tab w:val="center" w:pos="5102"/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0A5D" w:rsidRPr="00236244" w:rsidRDefault="004E0A5D" w:rsidP="004E0A5D">
      <w:pPr>
        <w:pStyle w:val="ConsPlusNonformat"/>
        <w:tabs>
          <w:tab w:val="left" w:pos="709"/>
        </w:tabs>
        <w:ind w:right="-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BF" w:rsidRPr="00236244" w:rsidRDefault="00BA0ABF" w:rsidP="00BA0ABF">
      <w:pPr>
        <w:pStyle w:val="ConsPlusNonformat"/>
        <w:tabs>
          <w:tab w:val="left" w:pos="709"/>
        </w:tabs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4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0ABF" w:rsidRPr="00B52578" w:rsidRDefault="00BA0ABF" w:rsidP="00BA0ABF">
      <w:pPr>
        <w:ind w:right="-1"/>
        <w:jc w:val="center"/>
        <w:rPr>
          <w:b/>
          <w:sz w:val="28"/>
          <w:szCs w:val="28"/>
        </w:rPr>
      </w:pPr>
      <w:r w:rsidRPr="00B52578">
        <w:rPr>
          <w:b/>
          <w:sz w:val="28"/>
          <w:szCs w:val="28"/>
        </w:rPr>
        <w:lastRenderedPageBreak/>
        <w:t xml:space="preserve">о выдаче разрешения на размещение  нестационарных объектов розничной торговли, общественного питания и иных сопутствующих услуг </w:t>
      </w:r>
    </w:p>
    <w:p w:rsidR="00BA0ABF" w:rsidRPr="00236244" w:rsidRDefault="00BA0ABF" w:rsidP="00BA0ABF">
      <w:pPr>
        <w:pStyle w:val="ConsPlusNonformat"/>
        <w:tabs>
          <w:tab w:val="left" w:pos="709"/>
        </w:tabs>
        <w:ind w:right="-1" w:firstLine="709"/>
        <w:jc w:val="center"/>
        <w:rPr>
          <w:b/>
          <w:sz w:val="28"/>
          <w:szCs w:val="28"/>
        </w:rPr>
      </w:pPr>
    </w:p>
    <w:p w:rsidR="00BA0ABF" w:rsidRPr="001D250D" w:rsidRDefault="00BA0ABF" w:rsidP="00BA0A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6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D250D">
        <w:rPr>
          <w:rFonts w:ascii="Times New Roman" w:hAnsi="Times New Roman" w:cs="Times New Roman"/>
          <w:sz w:val="28"/>
          <w:szCs w:val="28"/>
        </w:rPr>
        <w:t>Полное наименование и организационно-правовая форма, юридический адрес (для юридических лиц) ____________________________________________</w:t>
      </w:r>
    </w:p>
    <w:p w:rsidR="00BA0ABF" w:rsidRPr="001D250D" w:rsidRDefault="00BA0ABF" w:rsidP="00BA0ABF">
      <w:pPr>
        <w:pStyle w:val="ConsPlusNonformat"/>
        <w:tabs>
          <w:tab w:val="left" w:pos="709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</w:t>
      </w:r>
    </w:p>
    <w:p w:rsidR="00BA0ABF" w:rsidRPr="001D250D" w:rsidRDefault="00BA0ABF" w:rsidP="00BA0ABF">
      <w:pPr>
        <w:pStyle w:val="ConsPlusNonformat"/>
        <w:tabs>
          <w:tab w:val="left" w:pos="709"/>
          <w:tab w:val="left" w:pos="297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250D">
        <w:rPr>
          <w:rFonts w:ascii="Times New Roman" w:hAnsi="Times New Roman" w:cs="Times New Roman"/>
          <w:sz w:val="28"/>
          <w:szCs w:val="28"/>
        </w:rPr>
        <w:t xml:space="preserve">Фамилия, имя, отчество, паспортные данные (серия, номер, когда и кем выдан, место регистрации), ИНН  (для индивидуальных предпринимателей)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proofErr w:type="gramEnd"/>
    </w:p>
    <w:p w:rsidR="00BA0ABF" w:rsidRPr="001D250D" w:rsidRDefault="00BA0ABF" w:rsidP="00BA0ABF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250D">
        <w:rPr>
          <w:rFonts w:ascii="Times New Roman" w:hAnsi="Times New Roman" w:cs="Times New Roman"/>
          <w:sz w:val="28"/>
          <w:szCs w:val="28"/>
        </w:rPr>
        <w:t xml:space="preserve">. Дата и место постановки на учет в налоговом органе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A0ABF" w:rsidRPr="001D250D" w:rsidRDefault="00BA0ABF" w:rsidP="00BA0ABF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0ABF" w:rsidRPr="00BA0ABF" w:rsidRDefault="00BA0ABF" w:rsidP="00BA0ABF">
      <w:pPr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4. Дата государственной регистрации, наименование зарегистрировавшего органа________________________________________________________________________________________________________________________________________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5. Нестационарный объект: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30"/>
        <w:gridCol w:w="2033"/>
        <w:gridCol w:w="4976"/>
      </w:tblGrid>
      <w:tr w:rsidR="00BA0ABF" w:rsidRPr="00BA0ABF" w:rsidTr="00632B61">
        <w:tc>
          <w:tcPr>
            <w:tcW w:w="675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 xml:space="preserve">№ </w:t>
            </w:r>
            <w:proofErr w:type="spellStart"/>
            <w:proofErr w:type="gramStart"/>
            <w:r w:rsidRPr="00BA0ABF">
              <w:t>п</w:t>
            </w:r>
            <w:proofErr w:type="spellEnd"/>
            <w:proofErr w:type="gramEnd"/>
            <w:r w:rsidRPr="00BA0ABF">
              <w:t>/</w:t>
            </w:r>
            <w:proofErr w:type="spellStart"/>
            <w:r w:rsidRPr="00BA0ABF">
              <w:t>п</w:t>
            </w:r>
            <w:proofErr w:type="spellEnd"/>
          </w:p>
        </w:tc>
        <w:tc>
          <w:tcPr>
            <w:tcW w:w="2630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>Наименование нестационарного объекта</w:t>
            </w:r>
          </w:p>
        </w:tc>
        <w:tc>
          <w:tcPr>
            <w:tcW w:w="2033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0ABF">
              <w:t>Размеры</w:t>
            </w:r>
          </w:p>
        </w:tc>
        <w:tc>
          <w:tcPr>
            <w:tcW w:w="4976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 xml:space="preserve">Перечень реализуемых товаров </w:t>
            </w: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81B1F">
              <w:rPr>
                <w:b/>
              </w:rPr>
              <w:t>1.</w:t>
            </w: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81B1F">
              <w:rPr>
                <w:b/>
              </w:rPr>
              <w:t>2.</w:t>
            </w: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</w:tbl>
    <w:p w:rsid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0ABF">
        <w:rPr>
          <w:sz w:val="28"/>
          <w:szCs w:val="28"/>
        </w:rPr>
        <w:t>. Место размещения 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ABF">
        <w:rPr>
          <w:sz w:val="28"/>
          <w:szCs w:val="28"/>
        </w:rPr>
        <w:t>____________________________________________________________________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0ABF">
        <w:rPr>
          <w:sz w:val="28"/>
          <w:szCs w:val="28"/>
        </w:rPr>
        <w:t xml:space="preserve">. Дата и время размещения__________________________________________    </w:t>
      </w:r>
    </w:p>
    <w:p w:rsidR="00BA0ABF" w:rsidRPr="00BA0ABF" w:rsidRDefault="00BA0ABF" w:rsidP="00BA0ABF">
      <w:pPr>
        <w:ind w:firstLine="709"/>
        <w:jc w:val="both"/>
        <w:rPr>
          <w:sz w:val="28"/>
          <w:szCs w:val="28"/>
        </w:rPr>
      </w:pPr>
    </w:p>
    <w:p w:rsidR="00BA0ABF" w:rsidRPr="00BA0ABF" w:rsidRDefault="00BA0ABF" w:rsidP="00BA0A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М.П.</w:t>
      </w: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Подпись                                             Дата ___________________201____г.</w:t>
      </w:r>
    </w:p>
    <w:p w:rsidR="00BA0ABF" w:rsidRPr="00443852" w:rsidRDefault="00BA0ABF" w:rsidP="00BA0ABF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</w:p>
    <w:p w:rsidR="00C85A1A" w:rsidRDefault="00C85A1A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4E0A5D" w:rsidRDefault="004E0A5D" w:rsidP="004E0A5D">
      <w:pPr>
        <w:pStyle w:val="af7"/>
        <w:tabs>
          <w:tab w:val="left" w:pos="709"/>
          <w:tab w:val="left" w:pos="4536"/>
        </w:tabs>
        <w:ind w:firstLine="709"/>
        <w:jc w:val="right"/>
        <w:rPr>
          <w:b w:val="0"/>
          <w:color w:val="1F497D"/>
          <w:szCs w:val="28"/>
        </w:rPr>
      </w:pPr>
      <w:r w:rsidRPr="00443852">
        <w:rPr>
          <w:b w:val="0"/>
          <w:color w:val="1F497D"/>
          <w:szCs w:val="28"/>
        </w:rPr>
        <w:tab/>
      </w:r>
    </w:p>
    <w:p w:rsidR="004E0A5D" w:rsidRPr="00726066" w:rsidRDefault="004B7DCD" w:rsidP="004E0A5D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-49530</wp:posOffset>
            </wp:positionV>
            <wp:extent cx="601345" cy="672465"/>
            <wp:effectExtent l="38100" t="1905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60134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A5D" w:rsidRPr="00996A21" w:rsidRDefault="004E0A5D" w:rsidP="004E0A5D">
      <w:pPr>
        <w:tabs>
          <w:tab w:val="left" w:pos="709"/>
        </w:tabs>
        <w:ind w:right="-282" w:firstLine="709"/>
        <w:jc w:val="center"/>
        <w:rPr>
          <w:color w:val="000000"/>
          <w:sz w:val="28"/>
          <w:szCs w:val="28"/>
        </w:rPr>
      </w:pP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354049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  <w:r w:rsidRPr="00996A21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996A21">
        <w:rPr>
          <w:color w:val="000000"/>
          <w:sz w:val="28"/>
          <w:szCs w:val="28"/>
        </w:rPr>
        <w:t xml:space="preserve">МУНИЦИПАЛЬНОГО ОБРАЗОВАНИЯ </w:t>
      </w: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  <w:r w:rsidRPr="00996A21">
        <w:rPr>
          <w:color w:val="000000"/>
          <w:sz w:val="28"/>
          <w:szCs w:val="28"/>
        </w:rPr>
        <w:t>«КАРДЫМОВСКИЙ РАЙОН» СМОЛЕНСКОЙ ОБЛАСТИ</w:t>
      </w: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4E0A5D" w:rsidRPr="00CA4EE3" w:rsidRDefault="004E0A5D" w:rsidP="004E0A5D">
      <w:pPr>
        <w:tabs>
          <w:tab w:val="left" w:pos="709"/>
        </w:tabs>
        <w:ind w:right="-282"/>
        <w:jc w:val="center"/>
        <w:rPr>
          <w:b/>
          <w:color w:val="000000"/>
          <w:sz w:val="28"/>
          <w:szCs w:val="28"/>
        </w:rPr>
      </w:pPr>
      <w:r w:rsidRPr="00CA4EE3">
        <w:rPr>
          <w:b/>
          <w:color w:val="000000"/>
          <w:sz w:val="28"/>
          <w:szCs w:val="28"/>
        </w:rPr>
        <w:t>РАЗРЕШЕНИЕ</w:t>
      </w:r>
    </w:p>
    <w:p w:rsidR="00354049" w:rsidRPr="00354049" w:rsidRDefault="00354049" w:rsidP="00354049">
      <w:pPr>
        <w:ind w:right="-1"/>
        <w:jc w:val="center"/>
        <w:rPr>
          <w:b/>
          <w:sz w:val="28"/>
          <w:szCs w:val="28"/>
        </w:rPr>
      </w:pPr>
      <w:r w:rsidRPr="00354049">
        <w:rPr>
          <w:b/>
          <w:sz w:val="28"/>
          <w:szCs w:val="28"/>
        </w:rPr>
        <w:lastRenderedPageBreak/>
        <w:t xml:space="preserve">на  размещение  нестационарных объектов розничной торговли, общественного питания и иных сопутствующих услуг </w:t>
      </w:r>
      <w:r w:rsidRPr="00354049">
        <w:rPr>
          <w:b/>
          <w:bCs/>
          <w:sz w:val="28"/>
          <w:szCs w:val="28"/>
        </w:rPr>
        <w:t xml:space="preserve">в дни проведения праздничных, культурно-массовых и   </w:t>
      </w:r>
      <w:r w:rsidRPr="00354049">
        <w:rPr>
          <w:b/>
          <w:sz w:val="28"/>
          <w:szCs w:val="28"/>
        </w:rPr>
        <w:t xml:space="preserve">прочих </w:t>
      </w:r>
      <w:r w:rsidRPr="00354049">
        <w:rPr>
          <w:b/>
          <w:bCs/>
          <w:sz w:val="28"/>
          <w:szCs w:val="28"/>
        </w:rPr>
        <w:t xml:space="preserve">мероприятий  </w:t>
      </w:r>
      <w:r w:rsidRPr="00354049">
        <w:rPr>
          <w:b/>
          <w:sz w:val="28"/>
          <w:szCs w:val="28"/>
        </w:rPr>
        <w:t>на территории муниципального образования "Кардымовский район" Смоленской области</w:t>
      </w:r>
    </w:p>
    <w:p w:rsidR="004E0A5D" w:rsidRPr="00345676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E0A5D" w:rsidRPr="00354049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   N                                                             от___ _____________ 20__ г. </w:t>
      </w:r>
    </w:p>
    <w:p w:rsidR="004E0A5D" w:rsidRPr="00354049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>Настоящее разрешение выдано______________________________________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____________________________________________________________________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4049">
        <w:t>(указывается полное наименование и организационно-правовая форма юридического лица или Ф.И.О. индивидуального предпринимателя, его паспортные данные и место регистрации)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______________________________________________________________________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354049">
        <w:t>(N, дата свидетельства о государственной регистрации, наименование    зарегистрировавшего органа)</w:t>
      </w:r>
      <w:r w:rsidRPr="00354049">
        <w:rPr>
          <w:sz w:val="28"/>
          <w:szCs w:val="28"/>
        </w:rPr>
        <w:t xml:space="preserve">                                                          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на размещение  нестационарных объектов розничной торговли, общественного питания и иных сопутствующих услуг: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30"/>
        <w:gridCol w:w="2033"/>
        <w:gridCol w:w="4868"/>
      </w:tblGrid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 xml:space="preserve">№ </w:t>
            </w:r>
            <w:proofErr w:type="spellStart"/>
            <w:proofErr w:type="gramStart"/>
            <w:r w:rsidRPr="00354049">
              <w:t>п</w:t>
            </w:r>
            <w:proofErr w:type="spellEnd"/>
            <w:proofErr w:type="gramEnd"/>
            <w:r w:rsidRPr="00354049">
              <w:t>/</w:t>
            </w:r>
            <w:proofErr w:type="spellStart"/>
            <w:r w:rsidRPr="00354049">
              <w:t>п</w:t>
            </w:r>
            <w:proofErr w:type="spellEnd"/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>Наименование нестационарного объекта</w:t>
            </w: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Размеры</w:t>
            </w: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 xml:space="preserve">Перечень реализуемых товаров </w:t>
            </w: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1.</w:t>
            </w: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2.</w:t>
            </w: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>Место размещения 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____________________________________________________________________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Дата и время размещения__________________________________________   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4049" w:rsidRPr="00354049" w:rsidRDefault="00354049" w:rsidP="00354049">
      <w:pPr>
        <w:tabs>
          <w:tab w:val="left" w:pos="709"/>
        </w:tabs>
        <w:ind w:right="-282"/>
        <w:rPr>
          <w:color w:val="000000"/>
          <w:sz w:val="28"/>
          <w:szCs w:val="28"/>
        </w:rPr>
      </w:pPr>
      <w:r w:rsidRPr="00354049">
        <w:rPr>
          <w:color w:val="000000"/>
          <w:sz w:val="28"/>
          <w:szCs w:val="28"/>
        </w:rPr>
        <w:t>_____________________________          _______________________     _____________</w:t>
      </w:r>
    </w:p>
    <w:p w:rsidR="00354049" w:rsidRPr="00354049" w:rsidRDefault="00354049" w:rsidP="00354049">
      <w:pPr>
        <w:tabs>
          <w:tab w:val="left" w:pos="709"/>
          <w:tab w:val="left" w:pos="5205"/>
          <w:tab w:val="left" w:pos="7815"/>
        </w:tabs>
        <w:ind w:right="-282"/>
        <w:rPr>
          <w:color w:val="000000"/>
        </w:rPr>
      </w:pPr>
      <w:r w:rsidRPr="00354049">
        <w:rPr>
          <w:color w:val="000000"/>
        </w:rPr>
        <w:t xml:space="preserve">             (должность уполномоченного лица)</w:t>
      </w:r>
      <w:r w:rsidRPr="00354049">
        <w:rPr>
          <w:color w:val="000000"/>
        </w:rPr>
        <w:tab/>
        <w:t xml:space="preserve">      (подпись)                                  (расшифровка подписи)</w:t>
      </w:r>
    </w:p>
    <w:p w:rsidR="00354049" w:rsidRPr="00354049" w:rsidRDefault="00354049" w:rsidP="00354049">
      <w:pPr>
        <w:tabs>
          <w:tab w:val="left" w:pos="709"/>
        </w:tabs>
        <w:ind w:right="-282" w:firstLine="709"/>
        <w:rPr>
          <w:color w:val="000000"/>
          <w:sz w:val="28"/>
          <w:szCs w:val="28"/>
        </w:rPr>
      </w:pPr>
    </w:p>
    <w:p w:rsidR="00354049" w:rsidRPr="00354049" w:rsidRDefault="00354049" w:rsidP="00354049">
      <w:pPr>
        <w:tabs>
          <w:tab w:val="left" w:pos="709"/>
        </w:tabs>
        <w:ind w:right="-282" w:firstLine="709"/>
        <w:rPr>
          <w:color w:val="000000"/>
          <w:sz w:val="28"/>
          <w:szCs w:val="28"/>
        </w:rPr>
      </w:pPr>
      <w:r w:rsidRPr="00354049">
        <w:rPr>
          <w:color w:val="000000"/>
          <w:sz w:val="28"/>
          <w:szCs w:val="28"/>
        </w:rPr>
        <w:t>М.П.</w:t>
      </w:r>
    </w:p>
    <w:p w:rsidR="00354049" w:rsidRPr="00354049" w:rsidRDefault="00354049" w:rsidP="00354049">
      <w:pPr>
        <w:tabs>
          <w:tab w:val="left" w:pos="709"/>
        </w:tabs>
        <w:ind w:right="-282"/>
        <w:jc w:val="both"/>
        <w:rPr>
          <w:sz w:val="24"/>
          <w:szCs w:val="24"/>
        </w:rPr>
      </w:pPr>
      <w:r w:rsidRPr="00354049">
        <w:rPr>
          <w:sz w:val="24"/>
          <w:szCs w:val="24"/>
        </w:rPr>
        <w:t>_____________________________________________________________________________________</w:t>
      </w:r>
    </w:p>
    <w:p w:rsidR="00354049" w:rsidRPr="00354049" w:rsidRDefault="00354049" w:rsidP="00354049">
      <w:pPr>
        <w:ind w:right="-1" w:firstLine="709"/>
        <w:jc w:val="both"/>
      </w:pPr>
      <w:r w:rsidRPr="00354049">
        <w:t>С</w:t>
      </w:r>
      <w:r w:rsidRPr="00354049">
        <w:rPr>
          <w:color w:val="1F497D"/>
        </w:rPr>
        <w:t xml:space="preserve"> </w:t>
      </w:r>
      <w:r w:rsidRPr="00354049">
        <w:rPr>
          <w:bCs/>
        </w:rPr>
        <w:t xml:space="preserve">требованиями </w:t>
      </w:r>
      <w:r w:rsidRPr="00354049">
        <w:t xml:space="preserve">к юридическим лицам и индивидуальным предпринимателям, осуществляющим выездную торговлю, а также </w:t>
      </w:r>
      <w:r w:rsidRPr="00354049">
        <w:rPr>
          <w:bCs/>
        </w:rPr>
        <w:t xml:space="preserve"> к работе нестационарных объектов</w:t>
      </w:r>
      <w:r w:rsidRPr="00354049">
        <w:t xml:space="preserve"> (на оборотной стороне данного разрешения) </w:t>
      </w:r>
      <w:proofErr w:type="gramStart"/>
      <w:r w:rsidRPr="00354049">
        <w:t>ознакомлен</w:t>
      </w:r>
      <w:proofErr w:type="gramEnd"/>
    </w:p>
    <w:p w:rsidR="00354049" w:rsidRPr="00443852" w:rsidRDefault="00354049" w:rsidP="00354049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  <w:r>
        <w:rPr>
          <w:b/>
          <w:sz w:val="28"/>
          <w:szCs w:val="28"/>
        </w:rPr>
        <w:t>________________        __________________________________</w:t>
      </w:r>
    </w:p>
    <w:p w:rsidR="00354049" w:rsidRPr="00354049" w:rsidRDefault="00354049" w:rsidP="00354049">
      <w:pPr>
        <w:tabs>
          <w:tab w:val="left" w:pos="709"/>
        </w:tabs>
        <w:ind w:right="-282" w:firstLine="709"/>
        <w:jc w:val="both"/>
      </w:pPr>
      <w:r w:rsidRPr="00354049">
        <w:rPr>
          <w:color w:val="1F497D"/>
          <w:sz w:val="28"/>
          <w:szCs w:val="28"/>
        </w:rPr>
        <w:t xml:space="preserve">           </w:t>
      </w:r>
      <w:r w:rsidRPr="00354049">
        <w:t xml:space="preserve">(дата)                                                      </w:t>
      </w:r>
      <w:r>
        <w:t xml:space="preserve">          </w:t>
      </w:r>
      <w:r w:rsidRPr="00354049">
        <w:t xml:space="preserve">  (подпись, Ф.И.О.)</w:t>
      </w:r>
    </w:p>
    <w:p w:rsidR="00CE2959" w:rsidRDefault="00B5082F" w:rsidP="00CE295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5082F" w:rsidRDefault="00B5082F" w:rsidP="00CE2959">
      <w:pPr>
        <w:pStyle w:val="a5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к Административному регламенту</w:t>
      </w:r>
    </w:p>
    <w:p w:rsidR="000A74D9" w:rsidRDefault="000A74D9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>Администрация муниципального образования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 xml:space="preserve"> «Кардымовский район» Смоленской области</w:t>
      </w:r>
    </w:p>
    <w:p w:rsidR="00B5082F" w:rsidRDefault="00B5082F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t>Уведомление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0A74D9" w:rsidRPr="008F299F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lastRenderedPageBreak/>
        <w:t xml:space="preserve">Об отказе в выдаче разрешения на </w:t>
      </w:r>
      <w:r w:rsidRPr="008F299F">
        <w:rPr>
          <w:b/>
          <w:sz w:val="28"/>
          <w:szCs w:val="28"/>
        </w:rPr>
        <w:t xml:space="preserve">размещение </w:t>
      </w:r>
      <w:r w:rsidR="002A0EEB" w:rsidRPr="002A0EEB">
        <w:rPr>
          <w:b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8F299F" w:rsidRPr="008F299F">
        <w:rPr>
          <w:b/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proofErr w:type="gramStart"/>
      <w:r w:rsidRPr="000A74D9">
        <w:rPr>
          <w:sz w:val="20"/>
          <w:szCs w:val="20"/>
        </w:rPr>
        <w:t>(полное и (если имеется) сокращенное на</w:t>
      </w:r>
      <w:r>
        <w:rPr>
          <w:sz w:val="20"/>
          <w:szCs w:val="20"/>
        </w:rPr>
        <w:t>и</w:t>
      </w:r>
      <w:r w:rsidRPr="000A74D9">
        <w:rPr>
          <w:sz w:val="20"/>
          <w:szCs w:val="20"/>
        </w:rPr>
        <w:t>менования</w:t>
      </w:r>
      <w:proofErr w:type="gramEnd"/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фирменное наименование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юридического лица)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Уведомля</w:t>
      </w:r>
      <w:r w:rsidR="00CA4EE3">
        <w:rPr>
          <w:sz w:val="28"/>
          <w:szCs w:val="28"/>
        </w:rPr>
        <w:t>ем</w:t>
      </w:r>
      <w:r>
        <w:rPr>
          <w:sz w:val="28"/>
          <w:szCs w:val="28"/>
        </w:rPr>
        <w:t xml:space="preserve">, что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Вам отказано в выдаче разрешения 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8F299F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</w:p>
    <w:p w:rsidR="005A0E43" w:rsidRDefault="005A0E43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На основании:________________________________________________________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(обоснование причин отказа)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A0E43" w:rsidRPr="00594CD7" w:rsidTr="00594CD7">
        <w:tc>
          <w:tcPr>
            <w:tcW w:w="5210" w:type="dxa"/>
          </w:tcPr>
          <w:p w:rsidR="005A0E43" w:rsidRPr="00594CD7" w:rsidRDefault="005A0E43" w:rsidP="00817F2E">
            <w:pPr>
              <w:pStyle w:val="a9"/>
              <w:tabs>
                <w:tab w:val="left" w:pos="7020"/>
              </w:tabs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Глава муниципального образования «Кардымовский район» Смоленской области ________________</w:t>
            </w:r>
          </w:p>
        </w:tc>
        <w:tc>
          <w:tcPr>
            <w:tcW w:w="5211" w:type="dxa"/>
          </w:tcPr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______________________________</w:t>
            </w:r>
          </w:p>
          <w:p w:rsidR="005A0E43" w:rsidRPr="00594CD7" w:rsidRDefault="005A0E43" w:rsidP="00594CD7">
            <w:pPr>
              <w:pStyle w:val="a9"/>
              <w:tabs>
                <w:tab w:val="left" w:pos="3915"/>
                <w:tab w:val="right" w:pos="4995"/>
                <w:tab w:val="left" w:pos="702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(Ф.И.О.)</w:t>
            </w:r>
          </w:p>
        </w:tc>
      </w:tr>
    </w:tbl>
    <w:p w:rsidR="005A0E4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A4EE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5A0E43" w:rsidRPr="005A0E43" w:rsidRDefault="005A0E4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отправки (вручения) _____________</w:t>
      </w:r>
    </w:p>
    <w:p w:rsidR="000F27B1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A0E43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E43" w:rsidRPr="000B340C" w:rsidRDefault="005A0E43" w:rsidP="005A0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5A0E43" w:rsidRDefault="005A0E43" w:rsidP="00657325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Pr="001C200C">
        <w:rPr>
          <w:rStyle w:val="a8"/>
          <w:b w:val="0"/>
          <w:sz w:val="28"/>
          <w:szCs w:val="28"/>
        </w:rPr>
        <w:t>Выдача</w:t>
      </w:r>
      <w:r>
        <w:rPr>
          <w:rStyle w:val="a8"/>
          <w:b w:val="0"/>
          <w:sz w:val="28"/>
          <w:szCs w:val="28"/>
        </w:rPr>
        <w:t xml:space="preserve"> разрешения на размещение </w:t>
      </w:r>
      <w:r w:rsidR="000214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0214E6">
        <w:rPr>
          <w:sz w:val="28"/>
          <w:szCs w:val="28"/>
        </w:rPr>
        <w:t xml:space="preserve"> </w:t>
      </w:r>
      <w:r w:rsidR="00657325">
        <w:rPr>
          <w:sz w:val="28"/>
          <w:szCs w:val="28"/>
        </w:rPr>
        <w:t xml:space="preserve">в дни проведения праздничных, культурно-массовых и </w:t>
      </w:r>
      <w:r w:rsidR="00657325">
        <w:rPr>
          <w:sz w:val="28"/>
          <w:szCs w:val="28"/>
        </w:rPr>
        <w:lastRenderedPageBreak/>
        <w:t>прочих мероприятий на территории муниципального образования «Кардымовский район» Смоленской области</w:t>
      </w:r>
      <w:r w:rsidRPr="001C200C">
        <w:rPr>
          <w:sz w:val="28"/>
          <w:szCs w:val="28"/>
        </w:rPr>
        <w:t>»</w: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734013" w:rsidP="0008015A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41.4pt;margin-top:6.2pt;width:435pt;height:21pt;z-index:251647488">
            <v:textbox style="mso-next-textbox:#_x0000_s1027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8015A" w:rsidRPr="00EA1994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6.8pt;margin-top:7.2pt;width:.05pt;height:31.45pt;z-index:251658752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56.9pt;margin-top:11.05pt;width:196.5pt;height:25.8pt;z-index:251648512">
            <v:textbox style="mso-next-textbox:#_x0000_s1028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85pt;margin-top:6.85pt;width:.05pt;height:37.5pt;z-index:251659776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0;margin-top:2.95pt;width:510.75pt;height:38pt;z-index:251649536">
            <v:textbox style="mso-next-textbox:#_x0000_s1029">
              <w:txbxContent>
                <w:p w:rsidR="0008015A" w:rsidRDefault="0008015A" w:rsidP="0008015A">
                  <w:pPr>
                    <w:jc w:val="center"/>
                  </w:pPr>
                  <w:r w:rsidRPr="0027305A">
                    <w:t>Проверка надлежащего оформления заявления и соответствия, приложенных  к нему документов документам, указанным в заявлении</w:t>
                  </w:r>
                </w:p>
                <w:p w:rsidR="0008015A" w:rsidRPr="0027305A" w:rsidRDefault="0008015A" w:rsidP="0008015A">
                  <w:pPr>
                    <w:jc w:val="center"/>
                  </w:pP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261.25pt;margin-top:9.15pt;width:.05pt;height:34.1pt;z-index:251660800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2" style="position:absolute;left:0;text-align:left;margin-left:41.4pt;margin-top:19.35pt;width:68.25pt;height:32.25pt;z-index:251652608">
            <v:textbox style="mso-next-textbox:#_x0000_s1032">
              <w:txbxContent>
                <w:p w:rsidR="0008015A" w:rsidRPr="0027305A" w:rsidRDefault="0008015A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9.25pt;margin-top:13.35pt;width:67.5pt;height:32.25pt;z-index:251651584">
            <v:textbox style="mso-next-textbox:#_x0000_s1031">
              <w:txbxContent>
                <w:p w:rsidR="0008015A" w:rsidRPr="0027305A" w:rsidRDefault="0008015A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39.65pt;margin-top:1.85pt;width:248.25pt;height:61.45pt;z-index:251650560">
            <v:textbox style="mso-next-textbox:#_x0000_s1030">
              <w:txbxContent>
                <w:p w:rsidR="0008015A" w:rsidRPr="0027305A" w:rsidRDefault="0008015A" w:rsidP="0008015A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8015A" w:rsidRPr="00EA1994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109.65pt;margin-top:11pt;width:30pt;height:.05pt;flip:x;z-index:25166182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387.9pt;margin-top:5pt;width:31.35pt;height:0;z-index:251662848" o:connectortype="straight"/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453.35pt;margin-top:4.2pt;width:0;height:49.7pt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75.15pt;margin-top:10.2pt;width:.75pt;height:41.3pt;z-index:251663872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240pt;margin-top:10.1pt;width:260.25pt;height:63pt;z-index:251654656">
            <v:textbox style="mso-next-textbox:#_x0000_s1034">
              <w:txbxContent>
                <w:p w:rsidR="0008015A" w:rsidRPr="00886577" w:rsidRDefault="0008015A" w:rsidP="0008015A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-8.25pt;margin-top:10.1pt;width:205.5pt;height:63pt;z-index:251653632">
            <v:textbox style="mso-next-textbox:#_x0000_s1033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>Подготовка и выдача (направление) заявителю уведомления о приеме заявления к рассмотрению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left:0;text-align:left;margin-left:453.35pt;margin-top:4.1pt;width:0;height:29.25pt;z-index:25166899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left:0;text-align:left;margin-left:75.9pt;margin-top:5.55pt;width:0;height:29.25pt;z-index:251665920" o:connectortype="straight">
            <v:stroke endarrow="block"/>
          </v:shape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4.5pt;margin-top:7.2pt;width:504.75pt;height:30.75pt;z-index:251655680">
            <v:textbox style="mso-next-textbox:#_x0000_s1035">
              <w:txbxContent>
                <w:p w:rsidR="0008015A" w:rsidRPr="00D03E1B" w:rsidRDefault="0008015A" w:rsidP="0008015A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</w:t>
                  </w:r>
                  <w:r w:rsidR="00AB1C12">
                    <w:t>а 2.6 р</w:t>
                  </w:r>
                  <w:r w:rsidRPr="00D03E1B">
                    <w:t>аздела 2  настоящего Административного регламента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left:0;text-align:left;margin-left:248.15pt;margin-top:12.35pt;width:.05pt;height:19.35pt;z-index:251666944" o:connectortype="straight">
            <v:stroke endarrow="block"/>
          </v:shape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0;margin-top:4.1pt;width:500.25pt;height:54.4pt;z-index:251656704">
            <v:textbox style="mso-next-textbox:#_x0000_s1036">
              <w:txbxContent>
                <w:p w:rsidR="00E56234" w:rsidRPr="00E56234" w:rsidRDefault="0008015A" w:rsidP="00B0448B">
                  <w:pPr>
                    <w:tabs>
                      <w:tab w:val="left" w:pos="-3420"/>
                    </w:tabs>
                    <w:ind w:firstLine="709"/>
                    <w:jc w:val="center"/>
                  </w:pPr>
                  <w:proofErr w:type="gramStart"/>
                  <w:r w:rsidRPr="000214E6">
                    <w:t xml:space="preserve">Принятие Главой </w:t>
                  </w:r>
                  <w:r w:rsidR="004D0900">
                    <w:t xml:space="preserve">муниципального образования </w:t>
                  </w:r>
                  <w:r w:rsidRPr="000214E6">
                    <w:t xml:space="preserve">по результатам рассмотрения и проверки заявления и приложенных к нему документов решения о выдаче разрешения на </w:t>
                  </w:r>
                  <w:r w:rsidR="00E56234" w:rsidRPr="000214E6">
                    <w:rPr>
                      <w:rStyle w:val="a8"/>
                      <w:b w:val="0"/>
                    </w:rPr>
                    <w:t xml:space="preserve">размещение </w:t>
                  </w:r>
                  <w:r w:rsidR="000214E6" w:rsidRPr="000214E6">
                    <w:t xml:space="preserve">нестационарных объектов розничной торговли, общественного питания и иных сопутствующих услуг </w:t>
                  </w:r>
                  <w:r w:rsidR="00B0448B" w:rsidRPr="000214E6">
                    <w:t>в дни проведения праздничных, культурно-массовых и прочих мероприятий на территории муниципального</w:t>
                  </w:r>
                  <w:r w:rsidR="00B0448B" w:rsidRPr="00B0448B">
                    <w:t xml:space="preserve"> образования «Кардымовский район» Смоленской области</w:t>
                  </w:r>
                  <w:r w:rsidR="00E56234" w:rsidRPr="00B0448B">
                    <w:t xml:space="preserve"> либо мотивированного</w:t>
                  </w:r>
                  <w:r w:rsidR="00E56234">
                    <w:t xml:space="preserve"> уведомления об отказе в таком разрешении</w:t>
                  </w:r>
                  <w:proofErr w:type="gramEnd"/>
                </w:p>
                <w:p w:rsidR="0008015A" w:rsidRDefault="0008015A" w:rsidP="0008015A"/>
              </w:txbxContent>
            </v:textbox>
          </v:rect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734013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left:0;text-align:left;margin-left:248.15pt;margin-top:3.3pt;width:.05pt;height:27pt;flip:x;z-index:251667968" o:connectortype="straight">
            <v:stroke endarrow="block"/>
          </v:shape>
        </w:pict>
      </w:r>
    </w:p>
    <w:p w:rsidR="0008015A" w:rsidRDefault="00734013" w:rsidP="00E56234">
      <w:pPr>
        <w:tabs>
          <w:tab w:val="left" w:pos="-3420"/>
        </w:tabs>
        <w:ind w:firstLine="709"/>
        <w:jc w:val="center"/>
      </w:pPr>
      <w:r w:rsidRPr="00734013">
        <w:rPr>
          <w:rFonts w:ascii="Arial" w:hAnsi="Arial" w:cs="Arial"/>
          <w:noProof/>
          <w:sz w:val="24"/>
          <w:szCs w:val="24"/>
        </w:rPr>
        <w:pict>
          <v:rect id="_x0000_s1037" style="position:absolute;left:0;text-align:left;margin-left:0;margin-top:14.6pt;width:504.75pt;height:43.5pt;z-index:251657728">
            <v:textbox style="mso-next-textbox:#_x0000_s1037">
              <w:txbxContent>
                <w:p w:rsidR="00E56234" w:rsidRPr="00E56234" w:rsidRDefault="0008015A" w:rsidP="00B0448B">
                  <w:pPr>
                    <w:tabs>
                      <w:tab w:val="left" w:pos="-3420"/>
                    </w:tabs>
                    <w:ind w:firstLine="709"/>
                    <w:jc w:val="center"/>
                  </w:pPr>
                  <w:r w:rsidRPr="00B0448B">
                    <w:t xml:space="preserve">Выдача заявителю разрешения на </w:t>
                  </w:r>
                  <w:r w:rsidR="00E56234" w:rsidRPr="00B0448B">
                    <w:rPr>
                      <w:rStyle w:val="a8"/>
                      <w:b w:val="0"/>
                    </w:rPr>
                    <w:t xml:space="preserve">размещение </w:t>
                  </w:r>
                  <w:r w:rsidR="000214E6" w:rsidRPr="000214E6">
                    <w:t xml:space="preserve">нестационарных объектов розничной торговли, общественного питания и иных сопутствующих услуг </w:t>
                  </w:r>
                  <w:r w:rsidR="00B0448B" w:rsidRPr="000214E6">
                    <w:t>в</w:t>
                  </w:r>
                  <w:r w:rsidR="00B0448B" w:rsidRPr="00B0448B">
                    <w:t xml:space="preserve">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            </w:r>
                  <w:r w:rsidR="00E56234" w:rsidRPr="00B0448B">
                    <w:t xml:space="preserve">  либо</w:t>
                  </w:r>
                  <w:r w:rsidR="00E56234">
                    <w:t xml:space="preserve"> мотивированного уведомления об отказе в таком разрешении</w:t>
                  </w:r>
                </w:p>
                <w:p w:rsidR="0008015A" w:rsidRPr="00C10B00" w:rsidRDefault="0008015A" w:rsidP="00E56234">
                  <w:pPr>
                    <w:jc w:val="center"/>
                  </w:pPr>
                </w:p>
              </w:txbxContent>
            </v:textbox>
          </v:rect>
        </w:pict>
      </w:r>
    </w:p>
    <w:p w:rsidR="0008015A" w:rsidRPr="000F27B1" w:rsidRDefault="0008015A" w:rsidP="0008015A"/>
    <w:p w:rsidR="005A0E43" w:rsidRPr="00EA1994" w:rsidRDefault="005A0E43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A0E43" w:rsidRPr="00EA1994" w:rsidSect="0090795B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35" w:rsidRDefault="00246F35">
      <w:r>
        <w:separator/>
      </w:r>
    </w:p>
  </w:endnote>
  <w:endnote w:type="continuationSeparator" w:id="0">
    <w:p w:rsidR="00246F35" w:rsidRDefault="0024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35" w:rsidRDefault="00246F35">
      <w:r>
        <w:separator/>
      </w:r>
    </w:p>
  </w:footnote>
  <w:footnote w:type="continuationSeparator" w:id="0">
    <w:p w:rsidR="00246F35" w:rsidRDefault="00246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1" w:rsidRDefault="00734013">
    <w:pPr>
      <w:pStyle w:val="ab"/>
      <w:jc w:val="center"/>
    </w:pPr>
    <w:r>
      <w:fldChar w:fldCharType="begin"/>
    </w:r>
    <w:r w:rsidR="00E130C5">
      <w:instrText xml:space="preserve"> PAGE   \* MERGEFORMAT </w:instrText>
    </w:r>
    <w:r>
      <w:fldChar w:fldCharType="separate"/>
    </w:r>
    <w:r w:rsidR="000E5BE8">
      <w:rPr>
        <w:noProof/>
      </w:rPr>
      <w:t>1</w:t>
    </w:r>
    <w:r>
      <w:fldChar w:fldCharType="end"/>
    </w:r>
  </w:p>
  <w:p w:rsidR="000F27B1" w:rsidRDefault="000F2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2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3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3"/>
  </w:num>
  <w:num w:numId="5">
    <w:abstractNumId w:val="1"/>
  </w:num>
  <w:num w:numId="6">
    <w:abstractNumId w:val="18"/>
  </w:num>
  <w:num w:numId="7">
    <w:abstractNumId w:val="20"/>
  </w:num>
  <w:num w:numId="8">
    <w:abstractNumId w:val="27"/>
  </w:num>
  <w:num w:numId="9">
    <w:abstractNumId w:val="21"/>
  </w:num>
  <w:num w:numId="10">
    <w:abstractNumId w:val="11"/>
  </w:num>
  <w:num w:numId="11">
    <w:abstractNumId w:val="4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24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19"/>
  </w:num>
  <w:num w:numId="25">
    <w:abstractNumId w:val="0"/>
  </w:num>
  <w:num w:numId="26">
    <w:abstractNumId w:val="8"/>
  </w:num>
  <w:num w:numId="27">
    <w:abstractNumId w:val="3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1D98"/>
    <w:rsid w:val="00004F89"/>
    <w:rsid w:val="00012103"/>
    <w:rsid w:val="00012B5D"/>
    <w:rsid w:val="000214E6"/>
    <w:rsid w:val="00032F6D"/>
    <w:rsid w:val="00044057"/>
    <w:rsid w:val="00045406"/>
    <w:rsid w:val="0005792F"/>
    <w:rsid w:val="00062112"/>
    <w:rsid w:val="000739F8"/>
    <w:rsid w:val="0008015A"/>
    <w:rsid w:val="00083674"/>
    <w:rsid w:val="000A74D9"/>
    <w:rsid w:val="000C2E48"/>
    <w:rsid w:val="000C6218"/>
    <w:rsid w:val="000E3EBB"/>
    <w:rsid w:val="000E5BE8"/>
    <w:rsid w:val="000F0575"/>
    <w:rsid w:val="000F27B1"/>
    <w:rsid w:val="000F2E84"/>
    <w:rsid w:val="000F49ED"/>
    <w:rsid w:val="000F6932"/>
    <w:rsid w:val="00107AC5"/>
    <w:rsid w:val="00122D6D"/>
    <w:rsid w:val="00142E66"/>
    <w:rsid w:val="00147D82"/>
    <w:rsid w:val="00153FA4"/>
    <w:rsid w:val="00161D88"/>
    <w:rsid w:val="001630BB"/>
    <w:rsid w:val="00165115"/>
    <w:rsid w:val="00171EAE"/>
    <w:rsid w:val="00180226"/>
    <w:rsid w:val="0019063C"/>
    <w:rsid w:val="0019318C"/>
    <w:rsid w:val="00194FDD"/>
    <w:rsid w:val="001A4113"/>
    <w:rsid w:val="001B5BFD"/>
    <w:rsid w:val="001D7F9B"/>
    <w:rsid w:val="001E21B4"/>
    <w:rsid w:val="001E4DF0"/>
    <w:rsid w:val="001F3BB8"/>
    <w:rsid w:val="002105AE"/>
    <w:rsid w:val="00222349"/>
    <w:rsid w:val="00224216"/>
    <w:rsid w:val="0022494E"/>
    <w:rsid w:val="00224B03"/>
    <w:rsid w:val="00246D38"/>
    <w:rsid w:val="00246F35"/>
    <w:rsid w:val="002534DE"/>
    <w:rsid w:val="00254AF2"/>
    <w:rsid w:val="00277A31"/>
    <w:rsid w:val="00280B43"/>
    <w:rsid w:val="002816C6"/>
    <w:rsid w:val="0028514F"/>
    <w:rsid w:val="00286FE8"/>
    <w:rsid w:val="002A0EEB"/>
    <w:rsid w:val="002A18D0"/>
    <w:rsid w:val="002A4547"/>
    <w:rsid w:val="002A582F"/>
    <w:rsid w:val="002D5E73"/>
    <w:rsid w:val="002D7092"/>
    <w:rsid w:val="002E5391"/>
    <w:rsid w:val="00304DC3"/>
    <w:rsid w:val="003151BB"/>
    <w:rsid w:val="0031726B"/>
    <w:rsid w:val="003218B7"/>
    <w:rsid w:val="00324DD4"/>
    <w:rsid w:val="00327B68"/>
    <w:rsid w:val="003325CD"/>
    <w:rsid w:val="00354049"/>
    <w:rsid w:val="003564B6"/>
    <w:rsid w:val="00380387"/>
    <w:rsid w:val="003B584B"/>
    <w:rsid w:val="003D6A6E"/>
    <w:rsid w:val="003E137C"/>
    <w:rsid w:val="003E33A8"/>
    <w:rsid w:val="003F2CF6"/>
    <w:rsid w:val="00400267"/>
    <w:rsid w:val="00410993"/>
    <w:rsid w:val="00415756"/>
    <w:rsid w:val="004375FB"/>
    <w:rsid w:val="004645E7"/>
    <w:rsid w:val="00470654"/>
    <w:rsid w:val="00477EEB"/>
    <w:rsid w:val="004A0CD7"/>
    <w:rsid w:val="004B15FB"/>
    <w:rsid w:val="004B484F"/>
    <w:rsid w:val="004B60D5"/>
    <w:rsid w:val="004B7DCD"/>
    <w:rsid w:val="004C62EC"/>
    <w:rsid w:val="004D0900"/>
    <w:rsid w:val="004D5B5A"/>
    <w:rsid w:val="004E0A5D"/>
    <w:rsid w:val="004E4461"/>
    <w:rsid w:val="004F15BE"/>
    <w:rsid w:val="004F4793"/>
    <w:rsid w:val="00501EE7"/>
    <w:rsid w:val="00517E16"/>
    <w:rsid w:val="0055501F"/>
    <w:rsid w:val="0057452D"/>
    <w:rsid w:val="00594CD7"/>
    <w:rsid w:val="00597B32"/>
    <w:rsid w:val="005A0E43"/>
    <w:rsid w:val="005C01CA"/>
    <w:rsid w:val="005C5877"/>
    <w:rsid w:val="005D7D27"/>
    <w:rsid w:val="005E6426"/>
    <w:rsid w:val="005F15D0"/>
    <w:rsid w:val="006018B5"/>
    <w:rsid w:val="00632B61"/>
    <w:rsid w:val="006331BE"/>
    <w:rsid w:val="00634246"/>
    <w:rsid w:val="00657325"/>
    <w:rsid w:val="00660F36"/>
    <w:rsid w:val="006620D5"/>
    <w:rsid w:val="00677964"/>
    <w:rsid w:val="00680244"/>
    <w:rsid w:val="00690C7E"/>
    <w:rsid w:val="006A4FB0"/>
    <w:rsid w:val="006B3790"/>
    <w:rsid w:val="006B46A0"/>
    <w:rsid w:val="006C345C"/>
    <w:rsid w:val="006C7711"/>
    <w:rsid w:val="006F548A"/>
    <w:rsid w:val="00723957"/>
    <w:rsid w:val="00734013"/>
    <w:rsid w:val="00757E98"/>
    <w:rsid w:val="0077131D"/>
    <w:rsid w:val="00797129"/>
    <w:rsid w:val="007D5E58"/>
    <w:rsid w:val="007D7DC2"/>
    <w:rsid w:val="007E0B35"/>
    <w:rsid w:val="007E26AF"/>
    <w:rsid w:val="007E6AA6"/>
    <w:rsid w:val="007E72F9"/>
    <w:rsid w:val="008050C4"/>
    <w:rsid w:val="00805A36"/>
    <w:rsid w:val="00815237"/>
    <w:rsid w:val="00817F2E"/>
    <w:rsid w:val="00820C89"/>
    <w:rsid w:val="0082387F"/>
    <w:rsid w:val="008350C4"/>
    <w:rsid w:val="00852505"/>
    <w:rsid w:val="00862A6E"/>
    <w:rsid w:val="0086746C"/>
    <w:rsid w:val="008737A2"/>
    <w:rsid w:val="008749A5"/>
    <w:rsid w:val="0089300E"/>
    <w:rsid w:val="00896FBA"/>
    <w:rsid w:val="008C1EC2"/>
    <w:rsid w:val="008D3B41"/>
    <w:rsid w:val="008D5C68"/>
    <w:rsid w:val="008D7192"/>
    <w:rsid w:val="008F0B94"/>
    <w:rsid w:val="008F299F"/>
    <w:rsid w:val="008F47FF"/>
    <w:rsid w:val="008F4C42"/>
    <w:rsid w:val="008F54B0"/>
    <w:rsid w:val="0090795B"/>
    <w:rsid w:val="00911549"/>
    <w:rsid w:val="009150E2"/>
    <w:rsid w:val="009256C2"/>
    <w:rsid w:val="00940C18"/>
    <w:rsid w:val="00950AE6"/>
    <w:rsid w:val="00957EF6"/>
    <w:rsid w:val="00957EFA"/>
    <w:rsid w:val="00961B79"/>
    <w:rsid w:val="00964105"/>
    <w:rsid w:val="00965D79"/>
    <w:rsid w:val="00977633"/>
    <w:rsid w:val="0098566A"/>
    <w:rsid w:val="0098705C"/>
    <w:rsid w:val="009B253D"/>
    <w:rsid w:val="009B555C"/>
    <w:rsid w:val="009D714A"/>
    <w:rsid w:val="009E18B5"/>
    <w:rsid w:val="00A074D6"/>
    <w:rsid w:val="00A10417"/>
    <w:rsid w:val="00A26338"/>
    <w:rsid w:val="00A405ED"/>
    <w:rsid w:val="00A96CFA"/>
    <w:rsid w:val="00A971DC"/>
    <w:rsid w:val="00A9793E"/>
    <w:rsid w:val="00AA0D3E"/>
    <w:rsid w:val="00AB1C12"/>
    <w:rsid w:val="00AB3F23"/>
    <w:rsid w:val="00AE55E5"/>
    <w:rsid w:val="00AF5C68"/>
    <w:rsid w:val="00B023FB"/>
    <w:rsid w:val="00B040E6"/>
    <w:rsid w:val="00B04349"/>
    <w:rsid w:val="00B0448B"/>
    <w:rsid w:val="00B1192D"/>
    <w:rsid w:val="00B14225"/>
    <w:rsid w:val="00B308FF"/>
    <w:rsid w:val="00B3791C"/>
    <w:rsid w:val="00B46871"/>
    <w:rsid w:val="00B5082F"/>
    <w:rsid w:val="00B52578"/>
    <w:rsid w:val="00B7084B"/>
    <w:rsid w:val="00B74320"/>
    <w:rsid w:val="00B77CB3"/>
    <w:rsid w:val="00B80B1F"/>
    <w:rsid w:val="00B914AA"/>
    <w:rsid w:val="00BA0ABF"/>
    <w:rsid w:val="00BA7671"/>
    <w:rsid w:val="00BD260A"/>
    <w:rsid w:val="00BD2AC6"/>
    <w:rsid w:val="00BE3AF6"/>
    <w:rsid w:val="00BE6F3C"/>
    <w:rsid w:val="00BF0167"/>
    <w:rsid w:val="00BF2BC6"/>
    <w:rsid w:val="00C0188D"/>
    <w:rsid w:val="00C10CAC"/>
    <w:rsid w:val="00C154ED"/>
    <w:rsid w:val="00C16B45"/>
    <w:rsid w:val="00C30833"/>
    <w:rsid w:val="00C36735"/>
    <w:rsid w:val="00C50D4D"/>
    <w:rsid w:val="00C5708C"/>
    <w:rsid w:val="00C85A1A"/>
    <w:rsid w:val="00CA4EE3"/>
    <w:rsid w:val="00CB76A6"/>
    <w:rsid w:val="00CC64E9"/>
    <w:rsid w:val="00CE2959"/>
    <w:rsid w:val="00CF331B"/>
    <w:rsid w:val="00D03D75"/>
    <w:rsid w:val="00D17A25"/>
    <w:rsid w:val="00D50A23"/>
    <w:rsid w:val="00D6474F"/>
    <w:rsid w:val="00D969DC"/>
    <w:rsid w:val="00DA337C"/>
    <w:rsid w:val="00DB7E77"/>
    <w:rsid w:val="00DD7841"/>
    <w:rsid w:val="00DE3C24"/>
    <w:rsid w:val="00E130C5"/>
    <w:rsid w:val="00E16C10"/>
    <w:rsid w:val="00E16E3A"/>
    <w:rsid w:val="00E24424"/>
    <w:rsid w:val="00E33BDD"/>
    <w:rsid w:val="00E41C9F"/>
    <w:rsid w:val="00E445C4"/>
    <w:rsid w:val="00E56234"/>
    <w:rsid w:val="00E73494"/>
    <w:rsid w:val="00E767ED"/>
    <w:rsid w:val="00E850CD"/>
    <w:rsid w:val="00E85824"/>
    <w:rsid w:val="00EA49FE"/>
    <w:rsid w:val="00EB5C51"/>
    <w:rsid w:val="00EC5F5F"/>
    <w:rsid w:val="00EF0994"/>
    <w:rsid w:val="00F008CA"/>
    <w:rsid w:val="00F05BBF"/>
    <w:rsid w:val="00F24C84"/>
    <w:rsid w:val="00F43DEE"/>
    <w:rsid w:val="00F503D1"/>
    <w:rsid w:val="00F52975"/>
    <w:rsid w:val="00F542AD"/>
    <w:rsid w:val="00F571A9"/>
    <w:rsid w:val="00F57656"/>
    <w:rsid w:val="00F636F9"/>
    <w:rsid w:val="00F70259"/>
    <w:rsid w:val="00F72BFA"/>
    <w:rsid w:val="00F76575"/>
    <w:rsid w:val="00F834ED"/>
    <w:rsid w:val="00F94CA5"/>
    <w:rsid w:val="00FA6238"/>
    <w:rsid w:val="00FB4791"/>
    <w:rsid w:val="00FC359C"/>
    <w:rsid w:val="00FD2154"/>
    <w:rsid w:val="00FF1E2D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2" type="connector" idref="#_x0000_s1042"/>
        <o:r id="V:Rule13" type="connector" idref="#_x0000_s1047"/>
        <o:r id="V:Rule14" type="connector" idref="#_x0000_s1045"/>
        <o:r id="V:Rule15" type="connector" idref="#_x0000_s1048"/>
        <o:r id="V:Rule16" type="connector" idref="#_x0000_s1046"/>
        <o:r id="V:Rule17" type="connector" idref="#_x0000_s1040"/>
        <o:r id="V:Rule18" type="connector" idref="#_x0000_s1038"/>
        <o:r id="V:Rule19" type="connector" idref="#_x0000_s1041"/>
        <o:r id="V:Rule20" type="connector" idref="#_x0000_s1043"/>
        <o:r id="V:Rule21" type="connector" idref="#_x0000_s1039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rsid w:val="000F27B1"/>
    <w:rPr>
      <w:b/>
      <w:bCs/>
      <w:sz w:val="28"/>
      <w:szCs w:val="28"/>
    </w:rPr>
  </w:style>
  <w:style w:type="character" w:styleId="af0">
    <w:name w:val="Emphasis"/>
    <w:basedOn w:val="a0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7">
    <w:name w:val="Title"/>
    <w:basedOn w:val="a"/>
    <w:link w:val="af8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4E0A5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AC6A6-D0FC-463F-90C3-33349D6F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42194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adm</cp:lastModifiedBy>
  <cp:revision>4</cp:revision>
  <cp:lastPrinted>2015-11-09T05:06:00Z</cp:lastPrinted>
  <dcterms:created xsi:type="dcterms:W3CDTF">2015-11-18T06:24:00Z</dcterms:created>
  <dcterms:modified xsi:type="dcterms:W3CDTF">2016-04-26T05:32:00Z</dcterms:modified>
</cp:coreProperties>
</file>