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965E1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65E1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6E0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№</w:t>
      </w:r>
      <w:r w:rsidR="00F965E1">
        <w:rPr>
          <w:rFonts w:ascii="Times New Roman" w:hAnsi="Times New Roman"/>
          <w:sz w:val="28"/>
          <w:szCs w:val="28"/>
          <w:lang w:val="ru-RU"/>
        </w:rPr>
        <w:t>00613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7B5929" w:rsidRPr="00795127" w:rsidRDefault="007B5929" w:rsidP="007B5929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Pr="00795127" w:rsidRDefault="007B5929" w:rsidP="007B592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 ред</w:t>
      </w:r>
      <w:r w:rsidR="00DF2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от 12.02.2018 № 00089</w:t>
      </w:r>
      <w:r w:rsidR="00BF3818">
        <w:rPr>
          <w:rFonts w:ascii="Times New Roman" w:hAnsi="Times New Roman"/>
          <w:sz w:val="28"/>
          <w:szCs w:val="28"/>
          <w:lang w:val="ru-RU"/>
        </w:rPr>
        <w:t>, от 07.06.2018 № 00430, от 10.07.2018 № 00522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7B5929" w:rsidRPr="00EF490C" w:rsidRDefault="007B5929" w:rsidP="007B592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490C">
        <w:rPr>
          <w:rFonts w:ascii="Times New Roman" w:hAnsi="Times New Roman"/>
          <w:sz w:val="28"/>
          <w:szCs w:val="28"/>
          <w:lang w:val="ru-RU"/>
        </w:rPr>
        <w:t>1.1. В паспорте программы позицию «Источники и объемы финансирования  Программы», изложить в новой редакции:</w:t>
      </w:r>
    </w:p>
    <w:p w:rsidR="007B5929" w:rsidRPr="00194469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B63A9">
        <w:rPr>
          <w:rFonts w:ascii="Times New Roman" w:hAnsi="Times New Roman" w:cs="Times New Roman"/>
          <w:b/>
          <w:sz w:val="28"/>
          <w:szCs w:val="28"/>
          <w:lang w:val="ru-RU"/>
        </w:rPr>
        <w:t>6 026 100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7B5929" w:rsidRPr="00194469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B5929" w:rsidRPr="007B5929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4 767 200,00 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федерального бюджета – </w:t>
      </w:r>
      <w:r w:rsidR="00FB63A9">
        <w:rPr>
          <w:rFonts w:ascii="Times New Roman" w:hAnsi="Times New Roman" w:cs="Times New Roman"/>
          <w:color w:val="000000"/>
          <w:sz w:val="28"/>
          <w:szCs w:val="28"/>
          <w:lang w:val="ru-RU"/>
        </w:rPr>
        <w:t>1 258 90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>0,00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B5929" w:rsidRPr="00C73AB1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7B5929" w:rsidRPr="00177230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 бюджета городского поселения–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2018 год –</w:t>
      </w:r>
      <w:r w:rsidR="00FB63A9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1 530 700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1 217 600,00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="00FB63A9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313 100,00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C73AB1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 w:rsidR="00DF2A9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C73AB1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795127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B5929" w:rsidRPr="00795127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795127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B5929" w:rsidRPr="00795127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7B5929" w:rsidRDefault="007B5929" w:rsidP="007B592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лей»;</w:t>
      </w:r>
    </w:p>
    <w:p w:rsidR="007B5929" w:rsidRDefault="007B5929" w:rsidP="007B5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  <w:lang w:val="ru-RU"/>
        </w:rPr>
        <w:t>В р</w:t>
      </w:r>
      <w:r w:rsidRPr="00C048E3">
        <w:rPr>
          <w:rFonts w:ascii="Times New Roman" w:hAnsi="Times New Roman"/>
          <w:sz w:val="28"/>
          <w:szCs w:val="28"/>
          <w:lang w:val="ru-RU"/>
        </w:rPr>
        <w:t>азделе 3 «Перечень 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5929" w:rsidRDefault="007B5929" w:rsidP="007B5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адачу 10 </w:t>
      </w:r>
      <w:r w:rsidRPr="007B5929">
        <w:rPr>
          <w:rFonts w:ascii="Times New Roman" w:hAnsi="Times New Roman"/>
          <w:sz w:val="28"/>
          <w:szCs w:val="28"/>
          <w:lang w:val="ru-RU"/>
        </w:rPr>
        <w:t>«</w:t>
      </w:r>
      <w:r w:rsidRPr="007B5929">
        <w:rPr>
          <w:rFonts w:ascii="Times New Roman" w:eastAsia="Times New Roman" w:hAnsi="Times New Roman"/>
          <w:sz w:val="28"/>
          <w:szCs w:val="28"/>
          <w:lang w:val="ru-RU"/>
        </w:rPr>
        <w:t>Обеспечение реализации переданных государственных полномочий</w:t>
      </w:r>
      <w:r w:rsidRPr="007B592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048E3">
        <w:rPr>
          <w:rFonts w:ascii="Times New Roman" w:hAnsi="Times New Roman"/>
          <w:sz w:val="28"/>
          <w:szCs w:val="28"/>
          <w:lang w:val="ru-RU"/>
        </w:rPr>
        <w:t>изложить в новой</w:t>
      </w:r>
      <w:r>
        <w:rPr>
          <w:rFonts w:ascii="Times New Roman" w:hAnsi="Times New Roman"/>
          <w:sz w:val="28"/>
          <w:szCs w:val="28"/>
          <w:lang w:val="ru-RU"/>
        </w:rPr>
        <w:t xml:space="preserve"> редакции, согласно приложению № 1 к настоящему постановлению</w:t>
      </w:r>
      <w:r w:rsidRPr="00C048E3">
        <w:rPr>
          <w:rFonts w:ascii="Times New Roman" w:hAnsi="Times New Roman"/>
          <w:sz w:val="28"/>
          <w:szCs w:val="28"/>
          <w:lang w:val="ru-RU"/>
        </w:rPr>
        <w:t>;</w:t>
      </w:r>
    </w:p>
    <w:p w:rsidR="007B5929" w:rsidRPr="00C048E3" w:rsidRDefault="007B5929" w:rsidP="007B592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048E3">
        <w:rPr>
          <w:rFonts w:ascii="Times New Roman" w:hAnsi="Times New Roman"/>
          <w:sz w:val="28"/>
          <w:szCs w:val="28"/>
          <w:lang w:val="ru-RU"/>
        </w:rPr>
        <w:t>озицию «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Всего по программе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 том числе по источникам финансирования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» изложить в новой редакции, согласно приложению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2 к настоящему постановлению;</w:t>
      </w:r>
    </w:p>
    <w:p w:rsidR="007B5929" w:rsidRDefault="007B5929" w:rsidP="007B592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Раздел</w:t>
      </w:r>
      <w:r w:rsidRPr="00C048E3">
        <w:rPr>
          <w:rFonts w:ascii="Times New Roman" w:hAnsi="Times New Roman" w:cs="Times New Roman"/>
          <w:sz w:val="28"/>
          <w:szCs w:val="28"/>
          <w:lang w:val="ru-RU"/>
        </w:rPr>
        <w:t xml:space="preserve"> 4 «Обоснование ресурсного обеспечения  программы»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 </w:t>
      </w:r>
    </w:p>
    <w:p w:rsidR="007B5929" w:rsidRPr="00EE6908" w:rsidRDefault="007B5929" w:rsidP="007B59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6908">
        <w:rPr>
          <w:rFonts w:ascii="Times New Roman" w:hAnsi="Times New Roman"/>
          <w:sz w:val="28"/>
          <w:szCs w:val="28"/>
          <w:lang w:val="ru-RU"/>
        </w:rPr>
        <w:t>«Выполнение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7B5929" w:rsidRPr="00EE6908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2F0D" w:rsidRPr="00194469" w:rsidRDefault="002B2F0D" w:rsidP="002B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6 026 100,00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2B2F0D" w:rsidRPr="00194469" w:rsidRDefault="002B2F0D" w:rsidP="002B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B2F0D" w:rsidRPr="007B5929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B2F0D" w:rsidRPr="007B5929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4 767 200,00 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2B2F0D" w:rsidRPr="007B5929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Смоленской области (далее 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областной бюджет) – 0,00 рублей;</w:t>
      </w:r>
    </w:p>
    <w:p w:rsidR="002B2F0D" w:rsidRPr="007B5929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-за счет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1 258 90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>0,00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2B2F0D" w:rsidRPr="00C73AB1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2B2F0D" w:rsidRPr="00177230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2B2F0D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2F0D" w:rsidRPr="00975EC5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 бюджета городского поселения–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975EC5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975EC5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C73AB1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2018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1 530 700,00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B2F0D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2F0D" w:rsidRPr="00D45D56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1 217 600,00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D45D56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795127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313 100,00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F0D" w:rsidRPr="00C73AB1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B2F0D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B2F0D" w:rsidRPr="00D45D56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C73AB1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795127" w:rsidRDefault="002B2F0D" w:rsidP="002B2F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2B2F0D" w:rsidRPr="00C73AB1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B2F0D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B2F0D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C73AB1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795127" w:rsidRDefault="002B2F0D" w:rsidP="002B2F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2B2F0D" w:rsidRPr="00795127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2B2F0D" w:rsidRPr="00795127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B2F0D" w:rsidRPr="00795127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F0D" w:rsidRPr="00795127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2B2F0D" w:rsidRPr="00795127" w:rsidRDefault="002B2F0D" w:rsidP="002B2F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2B2F0D" w:rsidRPr="00795127" w:rsidRDefault="002B2F0D" w:rsidP="002B2F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2B2F0D" w:rsidRPr="00795127" w:rsidRDefault="002B2F0D" w:rsidP="002B2F0D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B2F0D" w:rsidRPr="00795127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2B2F0D" w:rsidRPr="00795127" w:rsidRDefault="002B2F0D" w:rsidP="002B2F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7B5929" w:rsidRDefault="002B2F0D" w:rsidP="002B2F0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лей»</w:t>
      </w:r>
      <w:r w:rsidR="007B5929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537B" w:rsidRP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lastRenderedPageBreak/>
        <w:t xml:space="preserve">Приложение </w:t>
      </w:r>
      <w:r w:rsidR="004C7249">
        <w:rPr>
          <w:rFonts w:ascii="Times New Roman" w:hAnsi="Times New Roman"/>
          <w:lang w:val="ru-RU"/>
        </w:rPr>
        <w:t xml:space="preserve">№ 1 </w:t>
      </w:r>
      <w:r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tbl>
      <w:tblPr>
        <w:tblpPr w:leftFromText="180" w:rightFromText="180" w:vertAnchor="page" w:horzAnchor="margin" w:tblpY="301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78"/>
        <w:gridCol w:w="857"/>
        <w:gridCol w:w="2062"/>
        <w:gridCol w:w="1279"/>
        <w:gridCol w:w="1279"/>
        <w:gridCol w:w="1279"/>
        <w:gridCol w:w="1279"/>
        <w:gridCol w:w="1279"/>
        <w:gridCol w:w="1279"/>
        <w:gridCol w:w="1279"/>
        <w:gridCol w:w="892"/>
      </w:tblGrid>
      <w:tr w:rsidR="007B5929" w:rsidRPr="006E05EA" w:rsidTr="007B5929">
        <w:trPr>
          <w:cantSplit/>
          <w:trHeight w:val="471"/>
        </w:trPr>
        <w:tc>
          <w:tcPr>
            <w:tcW w:w="15417" w:type="dxa"/>
            <w:gridSpan w:val="12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7B5929" w:rsidRPr="007B5929" w:rsidTr="007B5929">
        <w:trPr>
          <w:cantSplit/>
          <w:trHeight w:val="765"/>
        </w:trPr>
        <w:tc>
          <w:tcPr>
            <w:tcW w:w="675" w:type="dxa"/>
            <w:shd w:val="clear" w:color="auto" w:fill="auto"/>
          </w:tcPr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10.1</w:t>
            </w:r>
          </w:p>
        </w:tc>
        <w:tc>
          <w:tcPr>
            <w:tcW w:w="1978" w:type="dxa"/>
            <w:shd w:val="clear" w:color="auto" w:fill="auto"/>
          </w:tcPr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  <w:p w:rsidR="007B5929" w:rsidRPr="007B5929" w:rsidRDefault="007B5929" w:rsidP="007B5929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</w:tc>
        <w:tc>
          <w:tcPr>
            <w:tcW w:w="857" w:type="dxa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24316B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1 258 900</w:t>
            </w:r>
            <w:r w:rsidR="007B5929"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7B5929" w:rsidRPr="007B5929" w:rsidRDefault="00674587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</w:t>
            </w:r>
            <w:r w:rsidR="007B5929"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7B5929" w:rsidRPr="007B5929" w:rsidTr="007B5929">
        <w:trPr>
          <w:cantSplit/>
          <w:trHeight w:val="587"/>
        </w:trPr>
        <w:tc>
          <w:tcPr>
            <w:tcW w:w="5572" w:type="dxa"/>
            <w:gridSpan w:val="4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24316B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1 258 9</w:t>
            </w:r>
            <w:r w:rsidR="007B5929"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7B5929" w:rsidRPr="007B5929" w:rsidRDefault="00674587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</w:t>
            </w:r>
            <w:r w:rsidR="007B5929"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B5929" w:rsidRPr="007B5929" w:rsidTr="007B5929">
        <w:trPr>
          <w:cantSplit/>
          <w:trHeight w:val="358"/>
        </w:trPr>
        <w:tc>
          <w:tcPr>
            <w:tcW w:w="5572" w:type="dxa"/>
            <w:gridSpan w:val="4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B5929" w:rsidRPr="007B5929" w:rsidTr="007B5929">
        <w:trPr>
          <w:cantSplit/>
          <w:trHeight w:val="291"/>
        </w:trPr>
        <w:tc>
          <w:tcPr>
            <w:tcW w:w="5572" w:type="dxa"/>
            <w:gridSpan w:val="4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7B5929" w:rsidRPr="007B5929" w:rsidTr="007B5929">
        <w:trPr>
          <w:cantSplit/>
          <w:trHeight w:val="282"/>
        </w:trPr>
        <w:tc>
          <w:tcPr>
            <w:tcW w:w="5572" w:type="dxa"/>
            <w:gridSpan w:val="4"/>
            <w:shd w:val="clear" w:color="auto" w:fill="auto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24316B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1 258 9</w:t>
            </w:r>
            <w:r w:rsidR="007B5929"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7B5929" w:rsidRPr="007B5929" w:rsidRDefault="00674587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</w:t>
            </w:r>
            <w:r w:rsidR="007B5929"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B5929" w:rsidRPr="007B5929" w:rsidRDefault="007B5929" w:rsidP="007B592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5929" w:rsidRPr="007B5929" w:rsidRDefault="007B5929" w:rsidP="007B592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4C724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lang w:val="ru-RU"/>
        </w:rPr>
        <w:t xml:space="preserve">№ 2 </w:t>
      </w:r>
      <w:r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0808BA" w:rsidRDefault="000808BA" w:rsidP="004C724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_______ № _________</w:t>
      </w:r>
    </w:p>
    <w:p w:rsidR="003B4249" w:rsidRPr="007B5929" w:rsidRDefault="003B4249" w:rsidP="004C724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3B4249" w:rsidRDefault="003B4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3B4249" w:rsidRDefault="003B4249" w:rsidP="003B4249">
      <w:pPr>
        <w:rPr>
          <w:rFonts w:ascii="Times New Roman" w:hAnsi="Times New Roman"/>
          <w:lang w:val="ru-RU"/>
        </w:rPr>
      </w:pPr>
    </w:p>
    <w:p w:rsidR="003B4249" w:rsidRPr="003B4249" w:rsidRDefault="003B4249" w:rsidP="003B4249">
      <w:pPr>
        <w:tabs>
          <w:tab w:val="left" w:pos="73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tbl>
      <w:tblPr>
        <w:tblpPr w:leftFromText="180" w:rightFromText="180" w:vertAnchor="page" w:horzAnchor="margin" w:tblpY="396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418"/>
        <w:gridCol w:w="1417"/>
        <w:gridCol w:w="1418"/>
        <w:gridCol w:w="1417"/>
        <w:gridCol w:w="1418"/>
        <w:gridCol w:w="1417"/>
        <w:gridCol w:w="1418"/>
        <w:gridCol w:w="850"/>
      </w:tblGrid>
      <w:tr w:rsidR="003B4249" w:rsidRPr="00335306" w:rsidTr="00335306">
        <w:trPr>
          <w:cantSplit/>
          <w:trHeight w:val="613"/>
        </w:trPr>
        <w:tc>
          <w:tcPr>
            <w:tcW w:w="4644" w:type="dxa"/>
            <w:shd w:val="clear" w:color="auto" w:fill="auto"/>
          </w:tcPr>
          <w:p w:rsidR="003B4249" w:rsidRPr="00335306" w:rsidRDefault="003B4249" w:rsidP="00EA65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lang w:val="ru-RU"/>
              </w:rPr>
              <w:t>Всего по программе</w:t>
            </w:r>
          </w:p>
          <w:p w:rsidR="003B4249" w:rsidRPr="00335306" w:rsidRDefault="003B4249" w:rsidP="00EA65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lang w:val="ru-RU"/>
              </w:rPr>
              <w:t>в том числе 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74B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 w:rsidR="00C74B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26 100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1 206 300,00</w:t>
            </w:r>
          </w:p>
        </w:tc>
        <w:tc>
          <w:tcPr>
            <w:tcW w:w="1418" w:type="dxa"/>
            <w:vAlign w:val="center"/>
          </w:tcPr>
          <w:p w:rsidR="003B4249" w:rsidRPr="00C74B82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C74B82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5</w:t>
            </w:r>
            <w:r w:rsidR="00C74B82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30 700,00</w:t>
            </w:r>
          </w:p>
        </w:tc>
        <w:tc>
          <w:tcPr>
            <w:tcW w:w="1417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786 100,00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1 038 800,00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850" w:type="dxa"/>
            <w:shd w:val="clear" w:color="auto" w:fill="auto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4249" w:rsidRPr="00335306" w:rsidTr="00335306">
        <w:trPr>
          <w:cantSplit/>
          <w:trHeight w:val="296"/>
        </w:trPr>
        <w:tc>
          <w:tcPr>
            <w:tcW w:w="4644" w:type="dxa"/>
            <w:shd w:val="clear" w:color="auto" w:fill="auto"/>
          </w:tcPr>
          <w:p w:rsidR="003B4249" w:rsidRPr="00335306" w:rsidRDefault="003B4249" w:rsidP="00EA65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861 300,00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1 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17 600,00</w:t>
            </w:r>
          </w:p>
        </w:tc>
        <w:tc>
          <w:tcPr>
            <w:tcW w:w="1417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492 000,00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850" w:type="dxa"/>
            <w:shd w:val="clear" w:color="auto" w:fill="auto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4249" w:rsidRPr="00335306" w:rsidTr="00335306">
        <w:trPr>
          <w:cantSplit/>
          <w:trHeight w:val="259"/>
        </w:trPr>
        <w:tc>
          <w:tcPr>
            <w:tcW w:w="4644" w:type="dxa"/>
            <w:shd w:val="clear" w:color="auto" w:fill="auto"/>
          </w:tcPr>
          <w:p w:rsidR="003B4249" w:rsidRPr="00335306" w:rsidRDefault="003B4249" w:rsidP="00EA65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3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B4249" w:rsidRPr="00335306" w:rsidRDefault="003B4249" w:rsidP="003B4249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33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4249" w:rsidRPr="00335306" w:rsidTr="00335306">
        <w:trPr>
          <w:cantSplit/>
          <w:trHeight w:val="262"/>
        </w:trPr>
        <w:tc>
          <w:tcPr>
            <w:tcW w:w="4644" w:type="dxa"/>
            <w:shd w:val="clear" w:color="auto" w:fill="auto"/>
          </w:tcPr>
          <w:p w:rsidR="003B4249" w:rsidRPr="00335306" w:rsidRDefault="003B4249" w:rsidP="00EA65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C74B82" w:rsidP="003B4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58 900</w:t>
            </w:r>
            <w:r w:rsidR="003B4249"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345 000,00</w:t>
            </w:r>
          </w:p>
        </w:tc>
        <w:tc>
          <w:tcPr>
            <w:tcW w:w="1418" w:type="dxa"/>
            <w:vAlign w:val="center"/>
          </w:tcPr>
          <w:p w:rsidR="003B4249" w:rsidRPr="00335306" w:rsidRDefault="00C74B82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313 100,00</w:t>
            </w:r>
          </w:p>
        </w:tc>
        <w:tc>
          <w:tcPr>
            <w:tcW w:w="1417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294 100,0</w:t>
            </w:r>
          </w:p>
        </w:tc>
        <w:tc>
          <w:tcPr>
            <w:tcW w:w="1418" w:type="dxa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306 700,00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249" w:rsidRPr="00335306" w:rsidRDefault="003B4249" w:rsidP="003B4249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B4249" w:rsidRPr="00335306" w:rsidRDefault="003B4249" w:rsidP="003B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C7249" w:rsidRPr="003B4249" w:rsidRDefault="004C7249" w:rsidP="003B4249">
      <w:pPr>
        <w:tabs>
          <w:tab w:val="left" w:pos="7368"/>
        </w:tabs>
        <w:rPr>
          <w:rFonts w:ascii="Times New Roman" w:hAnsi="Times New Roman"/>
          <w:lang w:val="ru-RU"/>
        </w:rPr>
      </w:pPr>
    </w:p>
    <w:sectPr w:rsidR="004C7249" w:rsidRPr="003B4249" w:rsidSect="007B5929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85" w:rsidRDefault="00E02485" w:rsidP="00407DAB">
      <w:r>
        <w:separator/>
      </w:r>
    </w:p>
  </w:endnote>
  <w:endnote w:type="continuationSeparator" w:id="1">
    <w:p w:rsidR="00E02485" w:rsidRDefault="00E02485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72" w:rsidRPr="00F965E1" w:rsidRDefault="001D1B72">
    <w:pPr>
      <w:pStyle w:val="a3"/>
      <w:rPr>
        <w:sz w:val="16"/>
        <w:lang w:val="ru-RU"/>
      </w:rPr>
    </w:pPr>
    <w:r w:rsidRPr="00F965E1">
      <w:rPr>
        <w:sz w:val="16"/>
        <w:lang w:val="ru-RU"/>
      </w:rPr>
      <w:t>Рег. № 00613  от 22.08.2018, Подписано ЭП: Никитенков Павел Петрович, Глава 22.08.2018 11:35:19,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85" w:rsidRDefault="00E02485" w:rsidP="00407DAB">
      <w:r>
        <w:separator/>
      </w:r>
    </w:p>
  </w:footnote>
  <w:footnote w:type="continuationSeparator" w:id="1">
    <w:p w:rsidR="00E02485" w:rsidRDefault="00E02485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808BA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6A5C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1B72"/>
    <w:rsid w:val="001D22D9"/>
    <w:rsid w:val="001D3F9D"/>
    <w:rsid w:val="001D57FA"/>
    <w:rsid w:val="001E1481"/>
    <w:rsid w:val="001F07E5"/>
    <w:rsid w:val="00217CF9"/>
    <w:rsid w:val="00220C2B"/>
    <w:rsid w:val="00220D67"/>
    <w:rsid w:val="00226763"/>
    <w:rsid w:val="00227A91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1058E"/>
    <w:rsid w:val="0031255D"/>
    <w:rsid w:val="00323D91"/>
    <w:rsid w:val="00334350"/>
    <w:rsid w:val="00335306"/>
    <w:rsid w:val="003533E1"/>
    <w:rsid w:val="00356644"/>
    <w:rsid w:val="00364DCE"/>
    <w:rsid w:val="003650B4"/>
    <w:rsid w:val="0037325B"/>
    <w:rsid w:val="00375DA9"/>
    <w:rsid w:val="003A3E4C"/>
    <w:rsid w:val="003B4249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4BA5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5CA4"/>
    <w:rsid w:val="004C7249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3FC3"/>
    <w:rsid w:val="00506DD3"/>
    <w:rsid w:val="00507200"/>
    <w:rsid w:val="00514A26"/>
    <w:rsid w:val="00516D9E"/>
    <w:rsid w:val="00517972"/>
    <w:rsid w:val="005245E1"/>
    <w:rsid w:val="00536A19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600585"/>
    <w:rsid w:val="00607E92"/>
    <w:rsid w:val="00615341"/>
    <w:rsid w:val="00617455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B367D"/>
    <w:rsid w:val="006B36F3"/>
    <w:rsid w:val="006B3C2F"/>
    <w:rsid w:val="006B3ED6"/>
    <w:rsid w:val="006B5BBF"/>
    <w:rsid w:val="006C70A3"/>
    <w:rsid w:val="006C76F3"/>
    <w:rsid w:val="006D3221"/>
    <w:rsid w:val="006E05EA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03FBE"/>
    <w:rsid w:val="008103E4"/>
    <w:rsid w:val="00814F70"/>
    <w:rsid w:val="00823632"/>
    <w:rsid w:val="00826E49"/>
    <w:rsid w:val="00833470"/>
    <w:rsid w:val="008517C2"/>
    <w:rsid w:val="0085688B"/>
    <w:rsid w:val="00862819"/>
    <w:rsid w:val="008679C7"/>
    <w:rsid w:val="00873BAB"/>
    <w:rsid w:val="00876142"/>
    <w:rsid w:val="00884AC1"/>
    <w:rsid w:val="00887BD1"/>
    <w:rsid w:val="008961EE"/>
    <w:rsid w:val="008A15BE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388E"/>
    <w:rsid w:val="00936478"/>
    <w:rsid w:val="0093743E"/>
    <w:rsid w:val="00943307"/>
    <w:rsid w:val="00943393"/>
    <w:rsid w:val="00946887"/>
    <w:rsid w:val="00950D29"/>
    <w:rsid w:val="00956383"/>
    <w:rsid w:val="00972102"/>
    <w:rsid w:val="00985B2C"/>
    <w:rsid w:val="00990570"/>
    <w:rsid w:val="009A05DA"/>
    <w:rsid w:val="009A7B1B"/>
    <w:rsid w:val="009B7FE4"/>
    <w:rsid w:val="009C7A53"/>
    <w:rsid w:val="009D0AF9"/>
    <w:rsid w:val="009D0E3F"/>
    <w:rsid w:val="009F4F75"/>
    <w:rsid w:val="009F6A37"/>
    <w:rsid w:val="00A04C15"/>
    <w:rsid w:val="00A23093"/>
    <w:rsid w:val="00A36643"/>
    <w:rsid w:val="00A47D4A"/>
    <w:rsid w:val="00A47DE8"/>
    <w:rsid w:val="00A50698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3B96"/>
    <w:rsid w:val="00A97E5C"/>
    <w:rsid w:val="00AA12C5"/>
    <w:rsid w:val="00AC40B9"/>
    <w:rsid w:val="00AC4B85"/>
    <w:rsid w:val="00AD4CD3"/>
    <w:rsid w:val="00AE092B"/>
    <w:rsid w:val="00AF1E06"/>
    <w:rsid w:val="00B0209B"/>
    <w:rsid w:val="00B066FE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818"/>
    <w:rsid w:val="00BF3A2A"/>
    <w:rsid w:val="00BF60DB"/>
    <w:rsid w:val="00C038F4"/>
    <w:rsid w:val="00C06185"/>
    <w:rsid w:val="00C176A8"/>
    <w:rsid w:val="00C27CEB"/>
    <w:rsid w:val="00C33FEA"/>
    <w:rsid w:val="00C34728"/>
    <w:rsid w:val="00C42E8A"/>
    <w:rsid w:val="00C470E3"/>
    <w:rsid w:val="00C531D6"/>
    <w:rsid w:val="00C611BD"/>
    <w:rsid w:val="00C7458A"/>
    <w:rsid w:val="00C74B82"/>
    <w:rsid w:val="00C75192"/>
    <w:rsid w:val="00C801B5"/>
    <w:rsid w:val="00C80B5B"/>
    <w:rsid w:val="00C86E29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22F90"/>
    <w:rsid w:val="00D30991"/>
    <w:rsid w:val="00D41291"/>
    <w:rsid w:val="00D438CD"/>
    <w:rsid w:val="00D4583A"/>
    <w:rsid w:val="00D46DC1"/>
    <w:rsid w:val="00D67DBD"/>
    <w:rsid w:val="00D7011D"/>
    <w:rsid w:val="00D70292"/>
    <w:rsid w:val="00D70C53"/>
    <w:rsid w:val="00D75654"/>
    <w:rsid w:val="00D76390"/>
    <w:rsid w:val="00D928AB"/>
    <w:rsid w:val="00D94F99"/>
    <w:rsid w:val="00DA3DD9"/>
    <w:rsid w:val="00DA48C8"/>
    <w:rsid w:val="00DA6DF4"/>
    <w:rsid w:val="00DB0220"/>
    <w:rsid w:val="00DB67D1"/>
    <w:rsid w:val="00DC2FD8"/>
    <w:rsid w:val="00DC40FB"/>
    <w:rsid w:val="00DD0201"/>
    <w:rsid w:val="00DD4CCF"/>
    <w:rsid w:val="00DF2A95"/>
    <w:rsid w:val="00DF486E"/>
    <w:rsid w:val="00E02485"/>
    <w:rsid w:val="00E10B5D"/>
    <w:rsid w:val="00E21FB2"/>
    <w:rsid w:val="00E226E2"/>
    <w:rsid w:val="00E335A3"/>
    <w:rsid w:val="00E37937"/>
    <w:rsid w:val="00E4393D"/>
    <w:rsid w:val="00E4600C"/>
    <w:rsid w:val="00E5013C"/>
    <w:rsid w:val="00E536E8"/>
    <w:rsid w:val="00E62006"/>
    <w:rsid w:val="00E80584"/>
    <w:rsid w:val="00E80837"/>
    <w:rsid w:val="00E91743"/>
    <w:rsid w:val="00E96648"/>
    <w:rsid w:val="00EB1D46"/>
    <w:rsid w:val="00EB3C21"/>
    <w:rsid w:val="00ED3D45"/>
    <w:rsid w:val="00ED4F47"/>
    <w:rsid w:val="00EF490C"/>
    <w:rsid w:val="00EF66F5"/>
    <w:rsid w:val="00F02BAB"/>
    <w:rsid w:val="00F10C54"/>
    <w:rsid w:val="00F124FE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834D7"/>
    <w:rsid w:val="00F918D6"/>
    <w:rsid w:val="00F96488"/>
    <w:rsid w:val="00F965E1"/>
    <w:rsid w:val="00F976F4"/>
    <w:rsid w:val="00FA6ADA"/>
    <w:rsid w:val="00FB258D"/>
    <w:rsid w:val="00FB63A9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firstzam</cp:lastModifiedBy>
  <cp:revision>3</cp:revision>
  <cp:lastPrinted>2018-02-15T09:13:00Z</cp:lastPrinted>
  <dcterms:created xsi:type="dcterms:W3CDTF">2018-09-03T07:09:00Z</dcterms:created>
  <dcterms:modified xsi:type="dcterms:W3CDTF">2018-09-05T05:31:00Z</dcterms:modified>
</cp:coreProperties>
</file>