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AF3B60" w:rsidP="00AF3B60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3517A4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26.05.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DD7143">
        <w:rPr>
          <w:rFonts w:ascii="Times New Roman" w:hAnsi="Times New Roman" w:cs="Times New Roman"/>
          <w:b/>
          <w:sz w:val="28"/>
          <w:szCs w:val="28"/>
        </w:rPr>
        <w:t>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2228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Ре-00029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AF3B60" w:rsidRDefault="004511E7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Ю.П. Антипова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ходатайство </w:t>
      </w:r>
      <w:r w:rsidR="004511E7">
        <w:rPr>
          <w:rFonts w:ascii="Times New Roman" w:hAnsi="Times New Roman"/>
          <w:sz w:val="28"/>
          <w:szCs w:val="28"/>
        </w:rPr>
        <w:t xml:space="preserve">Председателя Кардымовского Совета ветеранов </w:t>
      </w:r>
      <w:r>
        <w:rPr>
          <w:rFonts w:ascii="Times New Roman" w:hAnsi="Times New Roman"/>
          <w:sz w:val="28"/>
          <w:szCs w:val="28"/>
        </w:rPr>
        <w:t>о награждении Почетной грамотой Кардымовского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>в</w:t>
      </w:r>
      <w:r w:rsidR="004511E7">
        <w:rPr>
          <w:rFonts w:ascii="Times New Roman" w:hAnsi="Times New Roman"/>
          <w:sz w:val="28"/>
          <w:szCs w:val="28"/>
        </w:rPr>
        <w:t xml:space="preserve"> – Антипова Юрия Петровича</w:t>
      </w:r>
      <w:r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P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Кардымовского районного Совета депут</w:t>
      </w:r>
      <w:r w:rsidR="00B2228F">
        <w:rPr>
          <w:rFonts w:ascii="Times New Roman" w:hAnsi="Times New Roman"/>
          <w:sz w:val="28"/>
          <w:szCs w:val="28"/>
        </w:rPr>
        <w:t>ат</w:t>
      </w:r>
      <w:r w:rsidR="004511E7">
        <w:rPr>
          <w:rFonts w:ascii="Times New Roman" w:hAnsi="Times New Roman"/>
          <w:sz w:val="28"/>
          <w:szCs w:val="28"/>
        </w:rPr>
        <w:t>ов Антипова Юрия Петровича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4511E7">
        <w:rPr>
          <w:rFonts w:ascii="Times New Roman" w:hAnsi="Times New Roman"/>
          <w:sz w:val="28"/>
          <w:szCs w:val="28"/>
        </w:rPr>
        <w:t xml:space="preserve"> </w:t>
      </w:r>
      <w:r w:rsidR="0025412E">
        <w:rPr>
          <w:rFonts w:ascii="Times New Roman" w:hAnsi="Times New Roman"/>
          <w:sz w:val="28"/>
          <w:szCs w:val="28"/>
        </w:rPr>
        <w:t>вклад в работу по патриотическому воспитанию молодежи, за активное участие в общественной жизни ветеранской организации и в связи с 85</w:t>
      </w:r>
      <w:r w:rsidR="00DD7143">
        <w:rPr>
          <w:rFonts w:ascii="Times New Roman" w:hAnsi="Times New Roman"/>
          <w:sz w:val="28"/>
          <w:szCs w:val="28"/>
        </w:rPr>
        <w:t>-</w:t>
      </w:r>
      <w:r w:rsidR="0025412E">
        <w:rPr>
          <w:rFonts w:ascii="Times New Roman" w:hAnsi="Times New Roman"/>
          <w:sz w:val="28"/>
          <w:szCs w:val="28"/>
        </w:rPr>
        <w:t>ти летним юбилеем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AF3B60" w:rsidRDefault="00AF3B60" w:rsidP="00EF78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63111E">
        <w:rPr>
          <w:rFonts w:ascii="Times New Roman" w:hAnsi="Times New Roman"/>
          <w:sz w:val="28"/>
          <w:szCs w:val="28"/>
        </w:rPr>
        <w:t xml:space="preserve">но Положению о Почетной грамоте, </w:t>
      </w:r>
      <w:r>
        <w:rPr>
          <w:rFonts w:ascii="Times New Roman" w:hAnsi="Times New Roman"/>
          <w:sz w:val="28"/>
          <w:szCs w:val="28"/>
        </w:rPr>
        <w:t>инициатору на</w:t>
      </w:r>
      <w:r w:rsidR="00B2228F">
        <w:rPr>
          <w:rFonts w:ascii="Times New Roman" w:hAnsi="Times New Roman"/>
          <w:sz w:val="28"/>
          <w:szCs w:val="28"/>
        </w:rPr>
        <w:t>гра</w:t>
      </w:r>
      <w:r w:rsidR="0025412E">
        <w:rPr>
          <w:rFonts w:ascii="Times New Roman" w:hAnsi="Times New Roman"/>
          <w:sz w:val="28"/>
          <w:szCs w:val="28"/>
        </w:rPr>
        <w:t>ждения выплатить Ю.П. Антипову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</w:t>
      </w:r>
      <w:r w:rsidR="00DD714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AF3B60" w:rsidRDefault="003517A4" w:rsidP="003517A4">
      <w:pPr>
        <w:pStyle w:val="a3"/>
        <w:tabs>
          <w:tab w:val="left" w:pos="172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B0A" w:rsidRDefault="00331B0A" w:rsidP="00653592">
      <w:pPr>
        <w:spacing w:after="0" w:line="240" w:lineRule="auto"/>
      </w:pPr>
      <w:r>
        <w:separator/>
      </w:r>
    </w:p>
  </w:endnote>
  <w:endnote w:type="continuationSeparator" w:id="1">
    <w:p w:rsidR="00331B0A" w:rsidRDefault="00331B0A" w:rsidP="0065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92" w:rsidRPr="00653592" w:rsidRDefault="003517A4">
    <w:pPr>
      <w:pStyle w:val="aa"/>
      <w:rPr>
        <w:sz w:val="16"/>
      </w:rPr>
    </w:pPr>
    <w:r>
      <w:rPr>
        <w:sz w:val="16"/>
      </w:rPr>
      <w:t>Рег. № Ре-00029 от 26</w:t>
    </w:r>
    <w:r w:rsidR="00653592">
      <w:rPr>
        <w:sz w:val="16"/>
      </w:rPr>
      <w:t>.05.2022, Подписано ЭП: Горбачев И</w:t>
    </w:r>
    <w:r>
      <w:rPr>
        <w:sz w:val="16"/>
      </w:rPr>
      <w:t>горь Викторович, ПРЕДСЕДАТЕЛЬ 26</w:t>
    </w:r>
    <w:r w:rsidR="00653592">
      <w:rPr>
        <w:sz w:val="16"/>
      </w:rPr>
      <w:t>.05.2022 6:44:54,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B0A" w:rsidRDefault="00331B0A" w:rsidP="00653592">
      <w:pPr>
        <w:spacing w:after="0" w:line="240" w:lineRule="auto"/>
      </w:pPr>
      <w:r>
        <w:separator/>
      </w:r>
    </w:p>
  </w:footnote>
  <w:footnote w:type="continuationSeparator" w:id="1">
    <w:p w:rsidR="00331B0A" w:rsidRDefault="00331B0A" w:rsidP="00653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2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0A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17A4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1E7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87A0E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92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A84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992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246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098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55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386C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A4D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37B5F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5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359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5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35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2022-05-30T05:08:00Z</cp:lastPrinted>
  <dcterms:created xsi:type="dcterms:W3CDTF">2022-05-30T05:09:00Z</dcterms:created>
  <dcterms:modified xsi:type="dcterms:W3CDTF">2022-05-30T05:09:00Z</dcterms:modified>
</cp:coreProperties>
</file>