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96" w:rsidRPr="00215496" w:rsidRDefault="00215496" w:rsidP="007558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6765" cy="86106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496" w:rsidRPr="00215496" w:rsidRDefault="00215496" w:rsidP="0075583F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«КАРДЫМОВСКИЙ РАЙОН»</w:t>
      </w:r>
    </w:p>
    <w:p w:rsidR="00215496" w:rsidRPr="00215496" w:rsidRDefault="00215496" w:rsidP="0075583F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96" w:rsidRPr="00215496" w:rsidRDefault="00215496" w:rsidP="0075583F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>ЗАКЛЮЧЕНИЕ №  НПА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 муниципального образования «Кардымовский район» Смоленской области «О внесении изменений в муниципальную программу «</w:t>
      </w:r>
      <w:r w:rsidRPr="00215496">
        <w:rPr>
          <w:rFonts w:ascii="Times New Roman" w:hAnsi="Times New Roman" w:cs="Times New Roman"/>
          <w:b/>
          <w:color w:val="212121"/>
          <w:sz w:val="28"/>
          <w:szCs w:val="28"/>
        </w:rPr>
        <w:t>«Повышение эффективности  управления муниципальным  имуществом  муниципального  образования «Кардымовский район» Смоленской области»</w:t>
      </w:r>
      <w:r w:rsidRPr="00215496">
        <w:rPr>
          <w:rFonts w:ascii="Times New Roman" w:hAnsi="Times New Roman" w:cs="Times New Roman"/>
          <w:b/>
          <w:sz w:val="28"/>
          <w:szCs w:val="28"/>
        </w:rPr>
        <w:t>.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215496" w:rsidRDefault="00215496" w:rsidP="007558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>«</w:t>
      </w:r>
      <w:r w:rsidR="0075583F">
        <w:rPr>
          <w:rFonts w:ascii="Times New Roman" w:hAnsi="Times New Roman" w:cs="Times New Roman"/>
          <w:b/>
          <w:sz w:val="28"/>
          <w:szCs w:val="28"/>
        </w:rPr>
        <w:t>10</w:t>
      </w:r>
      <w:r w:rsidRPr="002154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5583F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215496">
        <w:rPr>
          <w:rFonts w:ascii="Times New Roman" w:hAnsi="Times New Roman" w:cs="Times New Roman"/>
          <w:b/>
          <w:sz w:val="28"/>
          <w:szCs w:val="28"/>
        </w:rPr>
        <w:t>2019 г.                                                                 п. Кардымово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>1.Основание для проведения экспертизы:</w:t>
      </w:r>
      <w:r w:rsidRPr="00215496">
        <w:rPr>
          <w:rFonts w:ascii="Times New Roman" w:hAnsi="Times New Roman" w:cs="Times New Roman"/>
          <w:sz w:val="28"/>
          <w:szCs w:val="28"/>
        </w:rPr>
        <w:t xml:space="preserve"> п.2 ст.157 Бюджетного кодекса Российской Федерации, п.7. ч.2 ст.9</w:t>
      </w:r>
      <w:r w:rsidRPr="00215496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Контрольно-ревизионной комиссии муниципального образования «Кардымовский район» Смоленской области, утвержденное Решением Кардымовского районного Совета депутатов от 28.08.2013г № 62</w:t>
      </w:r>
      <w:r w:rsidRPr="00215496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на основании распоряжения Председателя контрольно-ревизионной комиссии от 09.01.2019 года № 1-р «О проведении экспертно-аналитических мероприятий». 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b/>
          <w:spacing w:val="-2"/>
          <w:sz w:val="28"/>
          <w:szCs w:val="28"/>
        </w:rPr>
        <w:t xml:space="preserve">2. Цель экспертизы: </w:t>
      </w:r>
      <w:r w:rsidRPr="00215496">
        <w:rPr>
          <w:rFonts w:ascii="Times New Roman" w:hAnsi="Times New Roman" w:cs="Times New Roman"/>
          <w:sz w:val="28"/>
          <w:szCs w:val="28"/>
        </w:rPr>
        <w:t>Целью экспертизы является подтверждение полномочий по  подтверждению обоснованности размера расходного обязательства, установление экономических последствий внесения изменений в действующие расходные обязательства для бюджета муниципального образования «Кардымовский район» Смоленской области.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b/>
          <w:spacing w:val="-2"/>
          <w:sz w:val="28"/>
          <w:szCs w:val="28"/>
        </w:rPr>
        <w:t>3. Экспертиза проведена Председателем Контрольно-ревизионной комиссии Черноусовой Ольгой Владимировной.</w:t>
      </w:r>
    </w:p>
    <w:p w:rsidR="00215496" w:rsidRPr="00215496" w:rsidRDefault="0075583F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03.09.2019</w:t>
      </w:r>
      <w:r w:rsidR="00215496" w:rsidRPr="00215496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на экспертизу поступил проект постановления Администрации муниципального образования «Кардымовский район» Смоленской области «О внесении изменений в муниципальную программу «</w:t>
      </w:r>
      <w:r w:rsidR="00215496" w:rsidRPr="00215496">
        <w:rPr>
          <w:rFonts w:ascii="Times New Roman" w:hAnsi="Times New Roman" w:cs="Times New Roman"/>
          <w:color w:val="212121"/>
          <w:sz w:val="28"/>
          <w:szCs w:val="28"/>
        </w:rPr>
        <w:t>«Повышение эффективности  управления муниципальным  имуществом муниципального образования «Кардымовский район» Смоленской области</w:t>
      </w:r>
      <w:r w:rsidR="00215496" w:rsidRPr="0021549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22.01.2014г № 0018, в течение года вносились изменения  Постановлениями Администрации </w:t>
      </w:r>
      <w:r w:rsidRPr="00215496">
        <w:rPr>
          <w:rFonts w:ascii="Times New Roman" w:hAnsi="Times New Roman" w:cs="Times New Roman"/>
          <w:sz w:val="28"/>
          <w:szCs w:val="28"/>
        </w:rPr>
        <w:lastRenderedPageBreak/>
        <w:t>«Кардымовский район» Смоленской области от: 19.12.2014 №00890, 30.12.2014 № 00913,27.03.2015 №00167, 22.07.2015 №00441, 25.12.2015 №00795, 15.04.2016г. № 00569 от 10.10.2016г, 11.11.2016 №00653, 05.12.2016 № 006944,  09.02.2017 № 00067, 22.02.2017 № 00116, 28.03.2017 № 00195,11.04.2017 №00233, 06.06.2017 № 00371, 04.09.2017 № 00584, от 12.12.2017 №00889, 28.12.2017 № 00960, 20.02.2018 №00107, 11.04.2018 № 00257, 23.05.2018 №00361, 15.06.2018 №00454, 21.06.2018 №00474, 12.10.2018 № 00749, 15.11.2018 № 00840, 05.02.2019 № 00057, 12.04.2019 №00241, 17.05</w:t>
      </w:r>
      <w:r w:rsidR="0075583F">
        <w:rPr>
          <w:rFonts w:ascii="Times New Roman" w:hAnsi="Times New Roman" w:cs="Times New Roman"/>
          <w:sz w:val="28"/>
          <w:szCs w:val="28"/>
        </w:rPr>
        <w:t>.2019 №00292,20.06.2019 № 00402, 03.07.2019 № 00447.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>Общий объем финансирования Программы в действующей редакции составляет  6</w:t>
      </w:r>
      <w:r w:rsidR="0075583F">
        <w:rPr>
          <w:rFonts w:ascii="Times New Roman" w:hAnsi="Times New Roman" w:cs="Times New Roman"/>
          <w:sz w:val="28"/>
          <w:szCs w:val="28"/>
        </w:rPr>
        <w:t> 876 684</w:t>
      </w:r>
      <w:r w:rsidRPr="002154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5496">
        <w:rPr>
          <w:rFonts w:ascii="Times New Roman" w:hAnsi="Times New Roman" w:cs="Times New Roman"/>
          <w:sz w:val="28"/>
          <w:szCs w:val="28"/>
        </w:rPr>
        <w:t xml:space="preserve">рубля 15 копеек – таблица №1 </w:t>
      </w:r>
      <w:r w:rsidRPr="00215496">
        <w:rPr>
          <w:rFonts w:ascii="Times New Roman" w:hAnsi="Times New Roman" w:cs="Times New Roman"/>
          <w:color w:val="000000"/>
          <w:sz w:val="28"/>
          <w:szCs w:val="28"/>
        </w:rPr>
        <w:t xml:space="preserve"> (действующая редакция).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496">
        <w:rPr>
          <w:rFonts w:ascii="Times New Roman" w:hAnsi="Times New Roman" w:cs="Times New Roman"/>
          <w:color w:val="000000"/>
          <w:sz w:val="28"/>
          <w:szCs w:val="28"/>
        </w:rPr>
        <w:t>Таблица № 1 «Объем финансирования муниципальной программы».</w:t>
      </w:r>
    </w:p>
    <w:tbl>
      <w:tblPr>
        <w:tblW w:w="9945" w:type="dxa"/>
        <w:tblInd w:w="93" w:type="dxa"/>
        <w:tblLayout w:type="fixed"/>
        <w:tblLook w:val="04A0"/>
      </w:tblPr>
      <w:tblGrid>
        <w:gridCol w:w="3136"/>
        <w:gridCol w:w="1560"/>
        <w:gridCol w:w="1277"/>
        <w:gridCol w:w="1395"/>
        <w:gridCol w:w="1207"/>
        <w:gridCol w:w="1370"/>
      </w:tblGrid>
      <w:tr w:rsidR="00215496" w:rsidTr="00F161ED">
        <w:trPr>
          <w:trHeight w:val="1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 в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в </w:t>
            </w:r>
            <w:r w:rsidRPr="002154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в </w:t>
            </w:r>
            <w:r w:rsidRPr="0021549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средства  от иных источников   руб.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всего на финансиро-вание программы в руб.</w:t>
            </w:r>
          </w:p>
        </w:tc>
      </w:tr>
      <w:tr w:rsidR="00215496" w:rsidTr="00F161ED">
        <w:trPr>
          <w:trHeight w:val="58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управления муниципальным имуществом муниципального образования "Кардымовский район" Смоленской области"</w:t>
            </w:r>
          </w:p>
        </w:tc>
      </w:tr>
      <w:tr w:rsidR="00215496" w:rsidTr="00F161ED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250900,00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250900,00</w:t>
            </w:r>
          </w:p>
        </w:tc>
      </w:tr>
      <w:tr w:rsidR="00215496" w:rsidTr="00F161ED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708333,00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708333,00</w:t>
            </w:r>
          </w:p>
        </w:tc>
      </w:tr>
      <w:tr w:rsidR="00215496" w:rsidTr="00F161ED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364773,00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364773,00</w:t>
            </w:r>
          </w:p>
        </w:tc>
      </w:tr>
      <w:tr w:rsidR="00215496" w:rsidTr="00F161ED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851410,00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257000,00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1108410,00</w:t>
            </w:r>
          </w:p>
        </w:tc>
      </w:tr>
      <w:tr w:rsidR="00215496" w:rsidTr="00F161ED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1164068,15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1164068,15</w:t>
            </w:r>
          </w:p>
        </w:tc>
      </w:tr>
      <w:tr w:rsidR="00215496" w:rsidTr="00F161ED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3280200,00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3280200,00</w:t>
            </w:r>
          </w:p>
        </w:tc>
      </w:tr>
      <w:tr w:rsidR="00215496" w:rsidTr="00F161ED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5496" w:rsidTr="00F161ED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5496" w:rsidTr="00F161ED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с разбивкой по видам </w:t>
            </w: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из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6619684,15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ind w:left="-93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6876684,15</w:t>
            </w:r>
          </w:p>
        </w:tc>
      </w:tr>
    </w:tbl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Проектом постановления планируется: увеличить объем финансирования по уборке помещений на 42 000 рублей 00 копеек; сократить объем финансирования по текущему и капитальному ремонту муниципальных заданий на 600 000 рублей 00 копеек; увеличить объем расходов на приобретение легкового автомобильного транспорта для муниципальных нужд на 600 000 рублей 00 копеек; сократить объем финансирования расходов на утверждение прогнозного плана приватизации муниципального имущества на 600 000 рублей 00 копеек.  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>Общая сумма финансирования  программы после внесения изменений представлена будет составлять 6 918 684  рубля 15 копеек, данная сумма представлена в таблице №2.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549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Таблица №2 «</w:t>
      </w:r>
      <w:r w:rsidRPr="00215496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Предполагаемые изменения, вносимые в муниципальную программу».</w:t>
      </w:r>
    </w:p>
    <w:tbl>
      <w:tblPr>
        <w:tblW w:w="9563" w:type="dxa"/>
        <w:tblInd w:w="93" w:type="dxa"/>
        <w:tblLook w:val="04A0"/>
      </w:tblPr>
      <w:tblGrid>
        <w:gridCol w:w="2850"/>
        <w:gridCol w:w="1303"/>
        <w:gridCol w:w="1172"/>
        <w:gridCol w:w="1394"/>
        <w:gridCol w:w="1206"/>
        <w:gridCol w:w="1638"/>
      </w:tblGrid>
      <w:tr w:rsidR="00215496" w:rsidTr="00F161ED">
        <w:trPr>
          <w:trHeight w:val="81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 в руб.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в руб.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в </w:t>
            </w:r>
            <w:r w:rsidRPr="002154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средства  от иных источников  в руб.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всего на финансирование программы в руб.</w:t>
            </w:r>
          </w:p>
        </w:tc>
      </w:tr>
      <w:tr w:rsidR="00215496" w:rsidTr="00F161ED">
        <w:trPr>
          <w:trHeight w:val="300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управления муниципальным имуществом муниципального образования "Кардымовский район" Смоленской области"</w:t>
            </w:r>
          </w:p>
        </w:tc>
      </w:tr>
      <w:tr w:rsidR="00215496" w:rsidTr="00F161E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250900,00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250900,00</w:t>
            </w:r>
          </w:p>
        </w:tc>
      </w:tr>
      <w:tr w:rsidR="00215496" w:rsidTr="00F161E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708333,00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708333,00</w:t>
            </w:r>
          </w:p>
        </w:tc>
      </w:tr>
      <w:tr w:rsidR="00215496" w:rsidTr="00F161E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364773,00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364773,00</w:t>
            </w:r>
          </w:p>
        </w:tc>
      </w:tr>
      <w:tr w:rsidR="00215496" w:rsidTr="00F161E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851410,00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257000,00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1108410,00</w:t>
            </w:r>
          </w:p>
        </w:tc>
      </w:tr>
      <w:tr w:rsidR="00215496" w:rsidTr="00F161E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1164068,15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1164068,15</w:t>
            </w:r>
          </w:p>
        </w:tc>
      </w:tr>
      <w:tr w:rsidR="00215496" w:rsidTr="00F161E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3322200,00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3322200,00</w:t>
            </w:r>
          </w:p>
        </w:tc>
      </w:tr>
      <w:tr w:rsidR="00215496" w:rsidTr="00F161E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5496" w:rsidTr="00F161E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5496" w:rsidTr="00F161E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с разбивкой по видам </w:t>
            </w: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из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6661684,15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496" w:rsidRPr="00215496" w:rsidRDefault="00215496" w:rsidP="0021549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6918684,15</w:t>
            </w:r>
          </w:p>
        </w:tc>
      </w:tr>
    </w:tbl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«Повышение эффективности управления муниципальным имуществом муниципального образования «Кардымовский район» Смоленской области», не противоречат требованиям действующего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области, утвержденного Постановлением Администрации муниципального образования «Кардымовский район» Смоленской области от  02.08.2013 г. № 0502.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215496" w:rsidRDefault="00215496" w:rsidP="00215496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>Выводы и  рекомендации: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>В ходе проведения финансово-экономической экспертизы проекта постановления Администрации муниципального образования «Кардымовский район» Смоленской области, Контрольно-ревизионной комиссией муниципального образования «Кардымовский район» Смоленской области нарушений действующего законодательства не выявлено. Замечания и предложения отсутствуют.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215496" w:rsidRDefault="00215496" w:rsidP="00215496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 Контрольно - ревизионной                                  О.В. Черноусова </w:t>
      </w:r>
    </w:p>
    <w:p w:rsidR="00215496" w:rsidRPr="00215496" w:rsidRDefault="00215496" w:rsidP="00215496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>комиссии муниципального образования</w:t>
      </w:r>
    </w:p>
    <w:p w:rsidR="00215496" w:rsidRPr="00215496" w:rsidRDefault="00215496" w:rsidP="00215496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>«Кардымовский район»</w:t>
      </w:r>
    </w:p>
    <w:p w:rsidR="00215496" w:rsidRDefault="00215496" w:rsidP="00215496">
      <w:pPr>
        <w:pStyle w:val="a4"/>
        <w:jc w:val="both"/>
        <w:rPr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 xml:space="preserve">Смоленской области                                                                             </w:t>
      </w:r>
      <w:r>
        <w:rPr>
          <w:spacing w:val="-2"/>
          <w:sz w:val="28"/>
          <w:szCs w:val="28"/>
        </w:rPr>
        <w:t xml:space="preserve">         </w:t>
      </w:r>
    </w:p>
    <w:p w:rsidR="00215496" w:rsidRDefault="00215496" w:rsidP="00215496"/>
    <w:p w:rsidR="00962934" w:rsidRDefault="00962934"/>
    <w:sectPr w:rsidR="00962934" w:rsidSect="003A3D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48" w:rsidRDefault="00A11148" w:rsidP="005506C7">
      <w:pPr>
        <w:spacing w:after="0" w:line="240" w:lineRule="auto"/>
      </w:pPr>
      <w:r>
        <w:separator/>
      </w:r>
    </w:p>
  </w:endnote>
  <w:endnote w:type="continuationSeparator" w:id="1">
    <w:p w:rsidR="00A11148" w:rsidRDefault="00A11148" w:rsidP="0055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C7" w:rsidRPr="005506C7" w:rsidRDefault="005506C7">
    <w:pPr>
      <w:pStyle w:val="aa"/>
      <w:rPr>
        <w:sz w:val="16"/>
      </w:rPr>
    </w:pPr>
    <w:r>
      <w:rPr>
        <w:sz w:val="16"/>
      </w:rPr>
      <w:t>Рег. № 00566  от 11.09.2019, Подписано ЭП: Черноусова Ольга Владимировна, Председатель Контрольно-ревизионной комиссии 11.09.2019 8:55:30; Никитенков Павел Петрович, Глава муниципального образования 11.09.2019 11:21:56,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48" w:rsidRDefault="00A11148" w:rsidP="005506C7">
      <w:pPr>
        <w:spacing w:after="0" w:line="240" w:lineRule="auto"/>
      </w:pPr>
      <w:r>
        <w:separator/>
      </w:r>
    </w:p>
  </w:footnote>
  <w:footnote w:type="continuationSeparator" w:id="1">
    <w:p w:rsidR="00A11148" w:rsidRDefault="00A11148" w:rsidP="00550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496"/>
    <w:rsid w:val="001045F5"/>
    <w:rsid w:val="00215496"/>
    <w:rsid w:val="005377DF"/>
    <w:rsid w:val="005506C7"/>
    <w:rsid w:val="0075583F"/>
    <w:rsid w:val="007659DE"/>
    <w:rsid w:val="00962934"/>
    <w:rsid w:val="00A1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F5"/>
  </w:style>
  <w:style w:type="paragraph" w:styleId="1">
    <w:name w:val="heading 1"/>
    <w:basedOn w:val="a"/>
    <w:next w:val="a"/>
    <w:link w:val="10"/>
    <w:qFormat/>
    <w:rsid w:val="0021549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4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215496"/>
    <w:rPr>
      <w:rFonts w:ascii="Calibri" w:hAnsi="Calibri"/>
      <w:lang w:eastAsia="en-US"/>
    </w:rPr>
  </w:style>
  <w:style w:type="paragraph" w:styleId="a4">
    <w:name w:val="No Spacing"/>
    <w:link w:val="a3"/>
    <w:uiPriority w:val="1"/>
    <w:qFormat/>
    <w:rsid w:val="00215496"/>
    <w:pPr>
      <w:spacing w:after="0" w:line="240" w:lineRule="auto"/>
    </w:pPr>
    <w:rPr>
      <w:rFonts w:ascii="Calibri" w:hAnsi="Calibri"/>
      <w:lang w:eastAsia="en-US"/>
    </w:rPr>
  </w:style>
  <w:style w:type="paragraph" w:styleId="a5">
    <w:name w:val="List Paragraph"/>
    <w:basedOn w:val="a"/>
    <w:uiPriority w:val="34"/>
    <w:qFormat/>
    <w:rsid w:val="002154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4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5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06C7"/>
  </w:style>
  <w:style w:type="paragraph" w:styleId="aa">
    <w:name w:val="footer"/>
    <w:basedOn w:val="a"/>
    <w:link w:val="ab"/>
    <w:uiPriority w:val="99"/>
    <w:semiHidden/>
    <w:unhideWhenUsed/>
    <w:rsid w:val="0055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0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</dc:creator>
  <cp:lastModifiedBy>urist</cp:lastModifiedBy>
  <cp:revision>2</cp:revision>
  <dcterms:created xsi:type="dcterms:W3CDTF">2019-10-09T08:47:00Z</dcterms:created>
  <dcterms:modified xsi:type="dcterms:W3CDTF">2019-10-09T08:47:00Z</dcterms:modified>
</cp:coreProperties>
</file>