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20C8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E20C83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E20C83">
        <w:rPr>
          <w:b/>
          <w:sz w:val="28"/>
          <w:szCs w:val="28"/>
        </w:rPr>
        <w:t>00415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ED36FB">
        <w:rPr>
          <w:sz w:val="28"/>
          <w:szCs w:val="28"/>
        </w:rPr>
        <w:t>20</w:t>
      </w:r>
      <w:r w:rsidR="003603F2">
        <w:rPr>
          <w:sz w:val="28"/>
          <w:szCs w:val="28"/>
        </w:rPr>
        <w:t>.0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 xml:space="preserve">.2020 № </w:t>
      </w:r>
      <w:r w:rsidR="003603F2" w:rsidRPr="003603F2">
        <w:rPr>
          <w:sz w:val="28"/>
          <w:szCs w:val="28"/>
        </w:rPr>
        <w:t>8</w:t>
      </w:r>
      <w:r w:rsidR="00ED36FB">
        <w:rPr>
          <w:sz w:val="28"/>
          <w:szCs w:val="28"/>
        </w:rPr>
        <w:t>7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</w:t>
      </w:r>
      <w:r w:rsidRPr="00B63C05">
        <w:rPr>
          <w:sz w:val="28"/>
          <w:szCs w:val="28"/>
        </w:rPr>
        <w:lastRenderedPageBreak/>
        <w:t>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</w:t>
      </w:r>
      <w:r w:rsidR="003603F2">
        <w:rPr>
          <w:sz w:val="28"/>
          <w:szCs w:val="28"/>
        </w:rPr>
        <w:t>33</w:t>
      </w:r>
      <w:r w:rsidR="00E807E6">
        <w:rPr>
          <w:sz w:val="28"/>
          <w:szCs w:val="28"/>
        </w:rPr>
        <w:t>, от 26.06.2020 № 00346</w:t>
      </w:r>
      <w:r w:rsidR="003603F2">
        <w:rPr>
          <w:sz w:val="28"/>
          <w:szCs w:val="28"/>
        </w:rPr>
        <w:t>, от 30.06.2020 № 00355</w:t>
      </w:r>
      <w:r w:rsidR="00ED36FB">
        <w:rPr>
          <w:sz w:val="28"/>
          <w:szCs w:val="28"/>
        </w:rPr>
        <w:t>, от 07.07.2020 № 00361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</w:t>
      </w:r>
      <w:r w:rsidR="00B260DC">
        <w:rPr>
          <w:sz w:val="28"/>
          <w:szCs w:val="28"/>
        </w:rPr>
        <w:t>ы 1-2</w:t>
      </w:r>
      <w:r w:rsidR="00AC6576">
        <w:rPr>
          <w:sz w:val="28"/>
          <w:szCs w:val="28"/>
        </w:rPr>
        <w:t>7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B260DC" w:rsidRDefault="00B63C05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0DC">
        <w:rPr>
          <w:sz w:val="28"/>
          <w:szCs w:val="28"/>
        </w:rPr>
        <w:t xml:space="preserve">1. </w:t>
      </w:r>
      <w:r w:rsidR="00B260DC" w:rsidRPr="00771758">
        <w:rPr>
          <w:sz w:val="28"/>
          <w:szCs w:val="28"/>
        </w:rPr>
        <w:t xml:space="preserve">Соблюдать введенный </w:t>
      </w:r>
      <w:r w:rsidR="00BF53D4">
        <w:rPr>
          <w:sz w:val="28"/>
          <w:szCs w:val="28"/>
        </w:rPr>
        <w:t>Постановлением</w:t>
      </w:r>
      <w:r w:rsidR="00B26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B260DC">
        <w:rPr>
          <w:sz w:val="28"/>
          <w:szCs w:val="28"/>
        </w:rPr>
        <w:t xml:space="preserve"> </w:t>
      </w:r>
      <w:r w:rsidR="00B26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B260DC">
        <w:rPr>
          <w:sz w:val="28"/>
          <w:szCs w:val="28"/>
        </w:rPr>
        <w:t>йон» Смоленской области</w:t>
      </w:r>
      <w:r w:rsidR="00B260DC"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B260DC" w:rsidRPr="00BD4FA7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="0006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 Смоленской области, по проекту устава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B260DC" w:rsidRPr="003D7F22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B260DC" w:rsidRDefault="00B260DC" w:rsidP="00B526C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дистанцирование).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обеззараживание воздуха с использованием бактерицидных ламп(при наличии возможности)</w:t>
      </w:r>
      <w:r>
        <w:rPr>
          <w:sz w:val="28"/>
          <w:szCs w:val="28"/>
        </w:rPr>
        <w:t>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Pr="00BC7E50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B260DC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B260DC">
        <w:rPr>
          <w:sz w:val="28"/>
          <w:szCs w:val="28"/>
        </w:rPr>
        <w:t xml:space="preserve">алов), детских игровых </w:t>
      </w:r>
      <w:r w:rsidR="00B260D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.3. По 2</w:t>
      </w:r>
      <w:r w:rsidR="00ED36FB">
        <w:rPr>
          <w:rFonts w:ascii="Times New Roman" w:hAnsi="Times New Roman" w:cs="Times New Roman"/>
          <w:sz w:val="28"/>
          <w:szCs w:val="28"/>
        </w:rPr>
        <w:t>7</w:t>
      </w:r>
      <w:r w:rsidR="00B260DC" w:rsidRPr="00B526CD">
        <w:rPr>
          <w:rFonts w:ascii="Times New Roman" w:hAnsi="Times New Roman" w:cs="Times New Roman"/>
          <w:sz w:val="28"/>
          <w:szCs w:val="28"/>
        </w:rPr>
        <w:t>.07.2020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.4. По 2</w:t>
      </w:r>
      <w:r w:rsidR="00ED36FB">
        <w:rPr>
          <w:rFonts w:ascii="Times New Roman" w:hAnsi="Times New Roman" w:cs="Times New Roman"/>
          <w:sz w:val="28"/>
          <w:szCs w:val="28"/>
        </w:rPr>
        <w:t>7</w:t>
      </w:r>
      <w:r w:rsidR="00B260DC" w:rsidRPr="00B526CD">
        <w:rPr>
          <w:rFonts w:ascii="Times New Roman" w:hAnsi="Times New Roman" w:cs="Times New Roman"/>
          <w:sz w:val="28"/>
          <w:szCs w:val="28"/>
        </w:rPr>
        <w:t>.07.2020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 w:rsidRPr="00B526CD">
        <w:rPr>
          <w:sz w:val="28"/>
          <w:szCs w:val="28"/>
        </w:rPr>
        <w:t>В отношении лиц, уже проживающих</w:t>
      </w:r>
      <w:r w:rsidRPr="00F01D16">
        <w:rPr>
          <w:sz w:val="28"/>
          <w:szCs w:val="28"/>
        </w:rPr>
        <w:t xml:space="preserve"> в указанных организациях: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60DC" w:rsidRPr="00F01D16" w:rsidRDefault="00B260DC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.5. По 2</w:t>
      </w:r>
      <w:r w:rsidR="002A6AFD">
        <w:rPr>
          <w:rFonts w:ascii="Times New Roman" w:hAnsi="Times New Roman" w:cs="Times New Roman"/>
          <w:sz w:val="28"/>
          <w:szCs w:val="28"/>
        </w:rPr>
        <w:t>7</w:t>
      </w:r>
      <w:r w:rsidR="00B260DC" w:rsidRPr="00B526CD">
        <w:rPr>
          <w:rFonts w:ascii="Times New Roman" w:hAnsi="Times New Roman" w:cs="Times New Roman"/>
          <w:sz w:val="28"/>
          <w:szCs w:val="28"/>
        </w:rPr>
        <w:t>.07.2020 включительно работу объектов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телефонов, планшетов), объектов розничной торговли продовольственными товарами (в том числе объектов развозной торговли продовольственными товарами </w:t>
      </w:r>
      <w:r w:rsidR="00B260DC" w:rsidRPr="00B526CD">
        <w:rPr>
          <w:rFonts w:ascii="Times New Roman" w:hAnsi="Times New Roman" w:cs="Times New Roman"/>
          <w:sz w:val="28"/>
          <w:szCs w:val="28"/>
        </w:rPr>
        <w:lastRenderedPageBreak/>
        <w:t>и ярмарок),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иных объектов розничной торговли непродовольственными товарами площадью торгового зала до 800 кв</w:t>
      </w:r>
      <w:r w:rsidRPr="00B526CD">
        <w:rPr>
          <w:rFonts w:ascii="Times New Roman" w:hAnsi="Times New Roman" w:cs="Times New Roman"/>
          <w:sz w:val="28"/>
          <w:szCs w:val="28"/>
        </w:rPr>
        <w:t>.м</w:t>
      </w:r>
      <w:r w:rsidR="00B260DC" w:rsidRPr="00B526CD">
        <w:rPr>
          <w:rFonts w:ascii="Times New Roman" w:hAnsi="Times New Roman" w:cs="Times New Roman"/>
          <w:sz w:val="28"/>
          <w:szCs w:val="28"/>
        </w:rPr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а также иных форматов торговли, включая уличную,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товаров дистанционным способом, в том числе с условием доставки).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.6. По 2</w:t>
      </w:r>
      <w:r w:rsidR="002A6AFD">
        <w:rPr>
          <w:rFonts w:ascii="Times New Roman" w:hAnsi="Times New Roman" w:cs="Times New Roman"/>
          <w:sz w:val="28"/>
          <w:szCs w:val="28"/>
        </w:rPr>
        <w:t>7</w:t>
      </w:r>
      <w:r w:rsidR="00B260DC" w:rsidRPr="00B526CD">
        <w:rPr>
          <w:rFonts w:ascii="Times New Roman" w:hAnsi="Times New Roman" w:cs="Times New Roman"/>
          <w:sz w:val="28"/>
          <w:szCs w:val="28"/>
        </w:rPr>
        <w:t>.07.2020 включительно работу саун, бассейнов.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По 2</w:t>
      </w:r>
      <w:r w:rsidR="002A6AFD">
        <w:rPr>
          <w:rFonts w:ascii="Times New Roman" w:hAnsi="Times New Roman" w:cs="Times New Roman"/>
          <w:sz w:val="28"/>
          <w:szCs w:val="28"/>
        </w:rPr>
        <w:t>7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.07.2020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 по предоставлению общегигиенических услуг) подкласса 96.0 «Деятельность по предоставлению прочих персональных услуг»  класса96 «Деятельность по предоставлению прочих персональных услуг» раздела </w:t>
      </w:r>
      <w:r w:rsidR="00B260DC" w:rsidRPr="00B526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«Предоставление прочих видов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260DC" w:rsidP="00B52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6CD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B260DC" w:rsidRPr="00B526CD" w:rsidRDefault="00140BA7" w:rsidP="00B526CD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</w:t>
      </w:r>
      <w:r w:rsidR="00F50E1F">
        <w:rPr>
          <w:rFonts w:ascii="Times New Roman" w:hAnsi="Times New Roman"/>
          <w:sz w:val="28"/>
          <w:szCs w:val="28"/>
        </w:rPr>
        <w:t>8</w:t>
      </w:r>
      <w:r w:rsidR="00B260DC" w:rsidRPr="00B52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По 2</w:t>
      </w:r>
      <w:r w:rsidR="00F50E1F">
        <w:rPr>
          <w:rFonts w:ascii="Times New Roman" w:hAnsi="Times New Roman"/>
          <w:sz w:val="28"/>
          <w:szCs w:val="28"/>
        </w:rPr>
        <w:t>7</w:t>
      </w:r>
      <w:r w:rsidR="00B260DC" w:rsidRPr="00B526CD">
        <w:rPr>
          <w:rFonts w:ascii="Times New Roman" w:hAnsi="Times New Roman"/>
          <w:sz w:val="28"/>
          <w:szCs w:val="28"/>
        </w:rPr>
        <w:t>.07.2020 включительно массовый допуск граждан в здания и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B260DC" w:rsidRPr="00B526CD">
        <w:rPr>
          <w:rFonts w:ascii="Times New Roman" w:hAnsi="Times New Roman"/>
          <w:sz w:val="28"/>
          <w:szCs w:val="28"/>
        </w:rPr>
        <w:t xml:space="preserve"> предоставления государственных и </w:t>
      </w:r>
    </w:p>
    <w:p w:rsidR="00B260DC" w:rsidRPr="00B526CD" w:rsidRDefault="00B260DC" w:rsidP="00140BA7">
      <w:pPr>
        <w:tabs>
          <w:tab w:val="left" w:pos="1276"/>
        </w:tabs>
        <w:jc w:val="both"/>
        <w:rPr>
          <w:sz w:val="28"/>
          <w:szCs w:val="28"/>
        </w:rPr>
      </w:pPr>
      <w:r w:rsidRPr="00B526CD">
        <w:rPr>
          <w:sz w:val="28"/>
          <w:szCs w:val="28"/>
        </w:rPr>
        <w:t xml:space="preserve">муниципальных услуг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Pr="00B526CD">
        <w:rPr>
          <w:sz w:val="28"/>
          <w:szCs w:val="28"/>
        </w:rPr>
        <w:t>Смоленской области</w:t>
      </w:r>
      <w:r w:rsidR="00140BA7">
        <w:rPr>
          <w:sz w:val="28"/>
          <w:szCs w:val="28"/>
        </w:rPr>
        <w:t xml:space="preserve">, </w:t>
      </w:r>
      <w:r w:rsidRPr="00B526CD">
        <w:rPr>
          <w:sz w:val="28"/>
          <w:szCs w:val="28"/>
        </w:rPr>
        <w:t>в указанный период прием граждан</w:t>
      </w:r>
      <w:r w:rsidR="00140BA7">
        <w:rPr>
          <w:sz w:val="28"/>
          <w:szCs w:val="28"/>
        </w:rPr>
        <w:t xml:space="preserve"> только</w:t>
      </w:r>
      <w:r w:rsidRPr="00B526CD">
        <w:rPr>
          <w:sz w:val="28"/>
          <w:szCs w:val="28"/>
        </w:rPr>
        <w:t xml:space="preserve">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B260DC" w:rsidRPr="00B526CD" w:rsidRDefault="00140BA7" w:rsidP="00140BA7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</w:t>
      </w:r>
      <w:r w:rsidR="00F50E1F">
        <w:rPr>
          <w:rFonts w:ascii="Times New Roman" w:hAnsi="Times New Roman"/>
          <w:sz w:val="28"/>
          <w:szCs w:val="28"/>
        </w:rPr>
        <w:t>9</w:t>
      </w:r>
      <w:r w:rsidR="00B260DC" w:rsidRPr="00B526CD">
        <w:rPr>
          <w:rFonts w:ascii="Times New Roman" w:hAnsi="Times New Roman"/>
          <w:sz w:val="28"/>
          <w:szCs w:val="28"/>
        </w:rPr>
        <w:t>. По 2</w:t>
      </w:r>
      <w:r w:rsidR="00F50E1F">
        <w:rPr>
          <w:rFonts w:ascii="Times New Roman" w:hAnsi="Times New Roman"/>
          <w:sz w:val="28"/>
          <w:szCs w:val="28"/>
        </w:rPr>
        <w:t>7</w:t>
      </w:r>
      <w:r w:rsidR="00B260DC" w:rsidRPr="00B526CD">
        <w:rPr>
          <w:rFonts w:ascii="Times New Roman" w:hAnsi="Times New Roman"/>
          <w:sz w:val="28"/>
          <w:szCs w:val="28"/>
        </w:rPr>
        <w:t>.07.2020 включительно массовый допуск граждан в здани</w:t>
      </w:r>
      <w:r>
        <w:rPr>
          <w:rFonts w:ascii="Times New Roman" w:hAnsi="Times New Roman"/>
          <w:sz w:val="28"/>
          <w:szCs w:val="28"/>
        </w:rPr>
        <w:t>е</w:t>
      </w:r>
      <w:r w:rsidR="00B260DC" w:rsidRPr="00B526CD">
        <w:rPr>
          <w:rFonts w:ascii="Times New Roman" w:hAnsi="Times New Roman"/>
          <w:sz w:val="28"/>
          <w:szCs w:val="28"/>
        </w:rPr>
        <w:t xml:space="preserve"> и помещения  областн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B260DC" w:rsidRPr="00B526CD">
        <w:rPr>
          <w:rFonts w:ascii="Times New Roman" w:hAnsi="Times New Roman"/>
          <w:sz w:val="28"/>
          <w:szCs w:val="28"/>
        </w:rPr>
        <w:t xml:space="preserve"> службы занятости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0DC" w:rsidRPr="00B526CD">
        <w:rPr>
          <w:rFonts w:ascii="Times New Roman" w:hAnsi="Times New Roman"/>
          <w:sz w:val="28"/>
          <w:szCs w:val="28"/>
        </w:rPr>
        <w:t xml:space="preserve">в указанный период прием граждан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B260DC" w:rsidRPr="00B526CD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B260DC" w:rsidRPr="00B526CD" w:rsidRDefault="00140BA7" w:rsidP="00B52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0E1F">
        <w:rPr>
          <w:rFonts w:ascii="Times New Roman" w:hAnsi="Times New Roman" w:cs="Times New Roman"/>
          <w:sz w:val="28"/>
          <w:szCs w:val="28"/>
        </w:rPr>
        <w:t>0</w:t>
      </w:r>
      <w:r w:rsidR="00B260DC" w:rsidRPr="00B526CD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B260DC" w:rsidRPr="00B526CD" w:rsidRDefault="00140BA7" w:rsidP="00B52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lastRenderedPageBreak/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40BA7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40BA7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Pr="00140BA7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 w:rsidR="00B260DC"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 настоящего </w:t>
      </w:r>
      <w:r w:rsidR="00B260DC">
        <w:rPr>
          <w:sz w:val="28"/>
          <w:szCs w:val="28"/>
        </w:rPr>
        <w:t>Указа: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со дня возвращения (прибытия) граждан, указанных в пункте 5 настоящего Указа,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40BA7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Постановлени</w:t>
      </w:r>
      <w:r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использование для дезинфекции дезинфицирующих средств, 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</w:t>
      </w:r>
      <w:r w:rsidR="00B260DC" w:rsidRPr="00E52D00">
        <w:rPr>
          <w:sz w:val="28"/>
          <w:szCs w:val="28"/>
        </w:rPr>
        <w:lastRenderedPageBreak/>
        <w:t>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>
        <w:rPr>
          <w:sz w:val="28"/>
          <w:szCs w:val="28"/>
        </w:rPr>
        <w:t>минимизирующе</w:t>
      </w:r>
      <w:r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lastRenderedPageBreak/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BF53D4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.2. Обеспечить водителю,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пункт </w:t>
      </w:r>
      <w:r w:rsidR="00BF53D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BF53D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BF53D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</w:t>
      </w:r>
      <w:r w:rsidRPr="00C329E1">
        <w:rPr>
          <w:sz w:val="28"/>
          <w:szCs w:val="28"/>
        </w:rPr>
        <w:t>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</w:t>
      </w:r>
      <w:r w:rsidRPr="00C329E1">
        <w:rPr>
          <w:sz w:val="28"/>
          <w:szCs w:val="28"/>
        </w:rPr>
        <w:lastRenderedPageBreak/>
        <w:t xml:space="preserve">приостановлена в 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</w:t>
      </w:r>
      <w:r w:rsidR="00BF53D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260DC" w:rsidRPr="006E6D60" w:rsidRDefault="00B260DC" w:rsidP="00B260DC">
      <w:pPr>
        <w:pStyle w:val="111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6E6D60">
        <w:rPr>
          <w:b w:val="0"/>
          <w:sz w:val="28"/>
          <w:szCs w:val="28"/>
        </w:rPr>
        <w:t>При этом по 2</w:t>
      </w:r>
      <w:r w:rsidR="006963C9">
        <w:rPr>
          <w:b w:val="0"/>
          <w:sz w:val="28"/>
          <w:szCs w:val="28"/>
        </w:rPr>
        <w:t>7</w:t>
      </w:r>
      <w:r w:rsidRPr="006E6D60">
        <w:rPr>
          <w:b w:val="0"/>
          <w:sz w:val="28"/>
          <w:szCs w:val="28"/>
        </w:rPr>
        <w:t xml:space="preserve">.07.2020 включительно лицам в возрасте 65 лет и старше, а также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BF53D4">
        <w:rPr>
          <w:b w:val="0"/>
          <w:sz w:val="28"/>
          <w:szCs w:val="28"/>
        </w:rPr>
        <w:t>Постановлением</w:t>
      </w:r>
      <w:r w:rsidRPr="006E6D60">
        <w:rPr>
          <w:b w:val="0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260DC" w:rsidRPr="006E6D60" w:rsidRDefault="00B260DC" w:rsidP="00B260DC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BF53D4">
        <w:rPr>
          <w:sz w:val="28"/>
          <w:szCs w:val="28"/>
        </w:rPr>
        <w:t>Постановлением</w:t>
      </w:r>
      <w:r w:rsidRPr="006E6D60">
        <w:rPr>
          <w:sz w:val="28"/>
          <w:szCs w:val="28"/>
        </w:rPr>
        <w:t xml:space="preserve">, </w:t>
      </w:r>
      <w:r>
        <w:rPr>
          <w:sz w:val="28"/>
          <w:szCs w:val="28"/>
        </w:rPr>
        <w:t>по 2</w:t>
      </w:r>
      <w:r w:rsidR="006963C9">
        <w:rPr>
          <w:sz w:val="28"/>
          <w:szCs w:val="28"/>
        </w:rPr>
        <w:t>7</w:t>
      </w:r>
      <w:r>
        <w:rPr>
          <w:sz w:val="28"/>
          <w:szCs w:val="28"/>
        </w:rPr>
        <w:t>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5412">
        <w:rPr>
          <w:sz w:val="28"/>
          <w:szCs w:val="28"/>
        </w:rPr>
        <w:t>1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0C5412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Ограничения, установленные пунктом 1</w:t>
      </w:r>
      <w:r w:rsidR="000C5412">
        <w:rPr>
          <w:sz w:val="28"/>
          <w:szCs w:val="28"/>
        </w:rPr>
        <w:t>1</w:t>
      </w:r>
      <w:r w:rsidRPr="00C329E1">
        <w:rPr>
          <w:sz w:val="28"/>
          <w:szCs w:val="28"/>
        </w:rPr>
        <w:t xml:space="preserve"> настоящего </w:t>
      </w:r>
      <w:r w:rsidR="000C5412"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0C5412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числе противодействие преступности, </w:t>
      </w:r>
      <w:r w:rsidRPr="00C329E1">
        <w:rPr>
          <w:sz w:val="28"/>
          <w:szCs w:val="28"/>
        </w:rPr>
        <w:lastRenderedPageBreak/>
        <w:t>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B260DC" w:rsidRPr="000C5412" w:rsidRDefault="00B260DC" w:rsidP="000C5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2">
        <w:rPr>
          <w:rFonts w:ascii="Times New Roman" w:hAnsi="Times New Roman" w:cs="Times New Roman"/>
          <w:sz w:val="28"/>
          <w:szCs w:val="28"/>
        </w:rPr>
        <w:t>1</w:t>
      </w:r>
      <w:r w:rsidR="000C5412">
        <w:rPr>
          <w:rFonts w:ascii="Times New Roman" w:hAnsi="Times New Roman" w:cs="Times New Roman"/>
          <w:sz w:val="28"/>
          <w:szCs w:val="28"/>
        </w:rPr>
        <w:t>3</w:t>
      </w:r>
      <w:r w:rsidRPr="000C5412">
        <w:rPr>
          <w:rFonts w:ascii="Times New Roman" w:hAnsi="Times New Roman" w:cs="Times New Roman"/>
          <w:sz w:val="28"/>
          <w:szCs w:val="28"/>
        </w:rPr>
        <w:t>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31.07.2020 включительно,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B260DC" w:rsidRPr="000C5412" w:rsidRDefault="00B260DC" w:rsidP="000C5412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0C5412">
        <w:rPr>
          <w:sz w:val="28"/>
          <w:szCs w:val="28"/>
        </w:rPr>
        <w:t>4</w:t>
      </w:r>
      <w:r w:rsidRPr="000C5412">
        <w:rPr>
          <w:sz w:val="28"/>
          <w:szCs w:val="28"/>
        </w:rPr>
        <w:t>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</w:t>
      </w:r>
      <w:r w:rsidR="00F752D1">
        <w:rPr>
          <w:sz w:val="28"/>
          <w:szCs w:val="28"/>
        </w:rPr>
        <w:t xml:space="preserve"> </w:t>
      </w:r>
      <w:r w:rsidRPr="000C5412">
        <w:rPr>
          <w:sz w:val="28"/>
          <w:szCs w:val="28"/>
        </w:rPr>
        <w:t>и лиц, вступающих в брак.</w:t>
      </w:r>
    </w:p>
    <w:p w:rsidR="00661649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 Отделу образования Администрации муниципального образования «Кардымовский район» Смоленской области (Фёдоровой С.В.)</w:t>
      </w:r>
      <w:r>
        <w:rPr>
          <w:rFonts w:ascii="Times New Roman" w:hAnsi="Times New Roman"/>
          <w:sz w:val="28"/>
          <w:szCs w:val="28"/>
        </w:rPr>
        <w:t>:</w:t>
      </w:r>
    </w:p>
    <w:p w:rsidR="00661649" w:rsidRPr="00411F34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В</w:t>
      </w:r>
      <w:r w:rsidRPr="00411F34">
        <w:rPr>
          <w:rFonts w:ascii="Times New Roman" w:hAnsi="Times New Roman"/>
          <w:sz w:val="28"/>
          <w:szCs w:val="28"/>
        </w:rPr>
        <w:t xml:space="preserve"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программы, по </w:t>
      </w:r>
      <w:r>
        <w:rPr>
          <w:rFonts w:ascii="Times New Roman" w:hAnsi="Times New Roman"/>
          <w:sz w:val="28"/>
          <w:szCs w:val="28"/>
        </w:rPr>
        <w:t>2</w:t>
      </w:r>
      <w:r w:rsidR="006963C9">
        <w:rPr>
          <w:rFonts w:ascii="Times New Roman" w:hAnsi="Times New Roman"/>
          <w:sz w:val="28"/>
          <w:szCs w:val="28"/>
        </w:rPr>
        <w:t>7</w:t>
      </w:r>
      <w:r w:rsidRPr="005A7422">
        <w:rPr>
          <w:rFonts w:ascii="Times New Roman" w:hAnsi="Times New Roman"/>
          <w:sz w:val="28"/>
          <w:szCs w:val="28"/>
        </w:rPr>
        <w:t>.07.2020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661649" w:rsidRPr="00411F34" w:rsidRDefault="00661649" w:rsidP="0066164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по 2</w:t>
      </w:r>
      <w:r w:rsidR="006963C9">
        <w:rPr>
          <w:color w:val="000000"/>
          <w:sz w:val="28"/>
          <w:szCs w:val="28"/>
        </w:rPr>
        <w:t>7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</w:t>
      </w:r>
      <w:r w:rsidR="006963C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 для воспитанников, родители (иные законные представители) которых осуществляют трудовую деятельность.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Не проводить по 2</w:t>
      </w:r>
      <w:r w:rsidR="006963C9">
        <w:rPr>
          <w:sz w:val="28"/>
          <w:szCs w:val="28"/>
        </w:rPr>
        <w:t>7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661649" w:rsidRPr="00F671DA" w:rsidRDefault="00661649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Предоставить допуск </w:t>
      </w:r>
      <w:r w:rsidRPr="00F671DA">
        <w:rPr>
          <w:sz w:val="28"/>
          <w:szCs w:val="28"/>
        </w:rPr>
        <w:t xml:space="preserve">в организации с круглосуточным пребыванием </w:t>
      </w:r>
      <w:r>
        <w:rPr>
          <w:sz w:val="28"/>
          <w:szCs w:val="28"/>
        </w:rPr>
        <w:t>граждан только работникам</w:t>
      </w:r>
      <w:r w:rsidRPr="00F671DA">
        <w:rPr>
          <w:sz w:val="28"/>
          <w:szCs w:val="28"/>
        </w:rPr>
        <w:t xml:space="preserve"> данных организаций в </w:t>
      </w:r>
      <w:r>
        <w:rPr>
          <w:sz w:val="28"/>
          <w:szCs w:val="28"/>
        </w:rPr>
        <w:t>период п</w:t>
      </w:r>
      <w:r w:rsidRPr="00F671DA">
        <w:rPr>
          <w:sz w:val="28"/>
          <w:szCs w:val="28"/>
        </w:rPr>
        <w:t xml:space="preserve">о </w:t>
      </w:r>
      <w:r>
        <w:rPr>
          <w:sz w:val="28"/>
          <w:szCs w:val="28"/>
        </w:rPr>
        <w:t>2</w:t>
      </w:r>
      <w:r w:rsidR="006963C9">
        <w:rPr>
          <w:sz w:val="28"/>
          <w:szCs w:val="28"/>
        </w:rPr>
        <w:t>7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71DA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661649" w:rsidRPr="00F671DA" w:rsidRDefault="00661649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>
        <w:rPr>
          <w:sz w:val="28"/>
          <w:szCs w:val="28"/>
        </w:rPr>
        <w:t>граждан</w:t>
      </w:r>
      <w:r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Рекомендовать исполняющему обязанности Главного врача ОГБУЗ «Кардымовская ЦРБ»  (Ежковой Т.Г.):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Обеспечить для граждан, указанных в пунктах 4 и 5 настоящего Постановления, возможность оформления листков нетрудоспособности, без посещения больницы.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661649" w:rsidRPr="00F03199" w:rsidRDefault="00661649" w:rsidP="0066164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>
        <w:rPr>
          <w:sz w:val="28"/>
          <w:szCs w:val="28"/>
        </w:rPr>
        <w:t xml:space="preserve">енные организации в период по </w:t>
      </w:r>
      <w:r w:rsidR="006A2EDB">
        <w:rPr>
          <w:sz w:val="28"/>
          <w:szCs w:val="28"/>
        </w:rPr>
        <w:t>2</w:t>
      </w:r>
      <w:r w:rsidR="006963C9">
        <w:rPr>
          <w:sz w:val="28"/>
          <w:szCs w:val="28"/>
        </w:rPr>
        <w:t>7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18</w:t>
      </w:r>
      <w:r w:rsidR="00B260DC" w:rsidRPr="000C5412">
        <w:rPr>
          <w:sz w:val="28"/>
          <w:szCs w:val="28"/>
        </w:rPr>
        <w:t>.1.Ограничить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260DC" w:rsidRPr="000C5412" w:rsidRDefault="00176EFD" w:rsidP="000C5412">
      <w:pPr>
        <w:pStyle w:val="af5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636235">
        <w:rPr>
          <w:iCs/>
          <w:sz w:val="28"/>
          <w:szCs w:val="28"/>
        </w:rPr>
        <w:t>8</w:t>
      </w:r>
      <w:r w:rsidR="00B260DC" w:rsidRPr="000C5412">
        <w:rPr>
          <w:sz w:val="28"/>
          <w:szCs w:val="28"/>
        </w:rPr>
        <w:t>.2.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B260DC" w:rsidRPr="000C5412" w:rsidRDefault="00176EFD" w:rsidP="000C541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235">
        <w:rPr>
          <w:sz w:val="28"/>
          <w:szCs w:val="28"/>
        </w:rPr>
        <w:t>8</w:t>
      </w:r>
      <w:r w:rsidR="00B260DC" w:rsidRPr="000C5412">
        <w:rPr>
          <w:sz w:val="28"/>
          <w:szCs w:val="28"/>
        </w:rPr>
        <w:t>.3. Запретить оказание услуг, не связанных с основным видом деятельности организации.</w:t>
      </w:r>
    </w:p>
    <w:p w:rsidR="00636235" w:rsidRDefault="00636235" w:rsidP="006362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6EFD">
        <w:rPr>
          <w:sz w:val="28"/>
          <w:szCs w:val="28"/>
        </w:rPr>
        <w:t>. ООО «Управляющей организации» (А.И. Алексеева)</w:t>
      </w:r>
      <w:r w:rsidR="00176EFD">
        <w:rPr>
          <w:sz w:val="28"/>
          <w:szCs w:val="28"/>
          <w:shd w:val="clear" w:color="auto" w:fill="FFFFFF"/>
        </w:rPr>
        <w:t xml:space="preserve">, </w:t>
      </w:r>
      <w:r w:rsidR="00176EFD">
        <w:rPr>
          <w:sz w:val="28"/>
          <w:szCs w:val="28"/>
        </w:rPr>
        <w:t xml:space="preserve">МУП «ТеплоЭнергоРесурс» (Н.А. Ермаков), </w:t>
      </w:r>
      <w:r w:rsidR="00176EFD"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  <w:r w:rsidRPr="00636235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636235" w:rsidRPr="00941104" w:rsidRDefault="00636235" w:rsidP="00636235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636235" w:rsidRPr="00941104" w:rsidRDefault="00636235" w:rsidP="006362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176EF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</w:t>
      </w:r>
      <w:r w:rsidRPr="00941104">
        <w:rPr>
          <w:sz w:val="28"/>
          <w:szCs w:val="28"/>
          <w:shd w:val="clear" w:color="auto" w:fill="FFFFFF"/>
        </w:rPr>
        <w:t>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Pr="00941104">
        <w:rPr>
          <w:sz w:val="28"/>
          <w:szCs w:val="28"/>
          <w:shd w:val="clear" w:color="auto" w:fill="FFFFFF"/>
          <w:lang w:val="en-US"/>
        </w:rPr>
        <w:t>COVID</w:t>
      </w:r>
      <w:r w:rsidRPr="00941104">
        <w:rPr>
          <w:sz w:val="28"/>
          <w:szCs w:val="28"/>
          <w:shd w:val="clear" w:color="auto" w:fill="FFFFFF"/>
        </w:rPr>
        <w:t>-19).</w:t>
      </w:r>
    </w:p>
    <w:p w:rsidR="00176EFD" w:rsidRDefault="00636235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="00C26736">
        <w:rPr>
          <w:sz w:val="28"/>
          <w:szCs w:val="28"/>
        </w:rPr>
        <w:t>муниципального образования «Кардымовский район» Смоленской области</w:t>
      </w:r>
      <w:r w:rsidR="00C26736" w:rsidRPr="00941104">
        <w:rPr>
          <w:sz w:val="28"/>
          <w:szCs w:val="28"/>
        </w:rPr>
        <w:t xml:space="preserve">, обеспечить организацию санитарной </w:t>
      </w:r>
      <w:r w:rsidR="00C26736" w:rsidRPr="00941104">
        <w:rPr>
          <w:sz w:val="28"/>
          <w:szCs w:val="28"/>
        </w:rPr>
        <w:lastRenderedPageBreak/>
        <w:t>обработки каждой единицы подвижного состава общественного транспорта, такси на конечной остановке маршрута, а также по окончании смены (в депо)</w:t>
      </w:r>
      <w:r w:rsidR="00176EFD">
        <w:rPr>
          <w:sz w:val="28"/>
          <w:szCs w:val="28"/>
        </w:rPr>
        <w:t>.</w:t>
      </w:r>
      <w:r w:rsidR="00176EFD"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26736">
        <w:rPr>
          <w:color w:val="000000" w:themeColor="text1"/>
          <w:sz w:val="28"/>
          <w:szCs w:val="28"/>
        </w:rPr>
        <w:t>2</w:t>
      </w:r>
      <w:r w:rsidRPr="00A45389">
        <w:rPr>
          <w:color w:val="000000" w:themeColor="text1"/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="00C26736">
        <w:rPr>
          <w:sz w:val="28"/>
          <w:szCs w:val="28"/>
        </w:rPr>
        <w:t xml:space="preserve">муниципального образования «Кардымовский район» </w:t>
      </w:r>
      <w:r w:rsidR="00C26736" w:rsidRPr="00941104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C2673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C26736" w:rsidRPr="00941104">
        <w:rPr>
          <w:sz w:val="28"/>
          <w:szCs w:val="28"/>
        </w:rPr>
        <w:t>средств по противовирусному режиму</w:t>
      </w:r>
      <w:r w:rsidRPr="00A45389">
        <w:rPr>
          <w:color w:val="000000" w:themeColor="text1"/>
          <w:sz w:val="28"/>
          <w:szCs w:val="28"/>
        </w:rPr>
        <w:t>.</w:t>
      </w:r>
    </w:p>
    <w:p w:rsidR="00B260DC" w:rsidRDefault="00F752D1" w:rsidP="00176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26736">
        <w:rPr>
          <w:sz w:val="28"/>
          <w:szCs w:val="28"/>
        </w:rPr>
        <w:t>3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обеспечить организацию санитарной обработки каждой единицы подвижного состава </w:t>
      </w:r>
      <w:r w:rsidR="00B260DC">
        <w:rPr>
          <w:sz w:val="28"/>
          <w:szCs w:val="28"/>
        </w:rPr>
        <w:t>общественного транспорта, такси</w:t>
      </w:r>
      <w:r w:rsidR="00B260DC"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C26736" w:rsidRPr="00941104" w:rsidRDefault="00F752D1" w:rsidP="00C26736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736">
        <w:rPr>
          <w:sz w:val="28"/>
          <w:szCs w:val="28"/>
        </w:rPr>
        <w:t>4</w:t>
      </w:r>
      <w:r w:rsidR="00B260DC">
        <w:rPr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C26736" w:rsidRPr="00941104" w:rsidRDefault="00C26736" w:rsidP="00C26736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>.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1104">
        <w:rPr>
          <w:sz w:val="28"/>
          <w:szCs w:val="28"/>
        </w:rPr>
        <w:t>5. Рекомендовать руководителям организаций и индивидуальным предпринимателям, ука</w:t>
      </w:r>
      <w:r>
        <w:rPr>
          <w:sz w:val="28"/>
          <w:szCs w:val="28"/>
        </w:rPr>
        <w:t>занным в абзаце первом пункта 24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B260DC" w:rsidRPr="000A71E0" w:rsidRDefault="00F752D1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Pr="00411F3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11F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11F34">
        <w:rPr>
          <w:sz w:val="28"/>
          <w:szCs w:val="28"/>
        </w:rPr>
        <w:t xml:space="preserve">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B260DC" w:rsidRPr="000A71E0" w:rsidRDefault="00B260DC" w:rsidP="00C26736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 xml:space="preserve">соблюдение условий социального дистанцирования между физическими </w:t>
      </w:r>
      <w:r w:rsidRPr="000A71E0">
        <w:rPr>
          <w:sz w:val="28"/>
          <w:szCs w:val="28"/>
        </w:rPr>
        <w:lastRenderedPageBreak/>
        <w:t>лицами не менее 1,5 метра;</w:t>
      </w:r>
      <w:r w:rsidR="00C26736">
        <w:rPr>
          <w:sz w:val="28"/>
          <w:szCs w:val="28"/>
        </w:rPr>
        <w:t xml:space="preserve"> </w:t>
      </w: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061DAF" w:rsidRDefault="00061DAF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1DAF" w:rsidRDefault="00061DAF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061DAF">
      <w:footerReference w:type="firs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64" w:rsidRDefault="00EA2464">
      <w:r>
        <w:separator/>
      </w:r>
    </w:p>
  </w:endnote>
  <w:endnote w:type="continuationSeparator" w:id="1">
    <w:p w:rsidR="00EA2464" w:rsidRDefault="00EA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CA" w:rsidRPr="005374CA" w:rsidRDefault="005374CA">
    <w:pPr>
      <w:pStyle w:val="aa"/>
      <w:rPr>
        <w:sz w:val="16"/>
      </w:rPr>
    </w:pPr>
    <w:r>
      <w:rPr>
        <w:sz w:val="16"/>
      </w:rPr>
      <w:t>Рег. № 00415 от 21.07.2020, Подписано ЭП: Никитенков Павел Петрович, Глава муниципального образования 21.07.2020 15:58:45,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64" w:rsidRDefault="00EA2464">
      <w:r>
        <w:separator/>
      </w:r>
    </w:p>
  </w:footnote>
  <w:footnote w:type="continuationSeparator" w:id="1">
    <w:p w:rsidR="00EA2464" w:rsidRDefault="00EA2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1F7C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4CA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B4C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C83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464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2020-08-10T09:27:00Z</dcterms:created>
  <dcterms:modified xsi:type="dcterms:W3CDTF">2020-08-10T09:27:00Z</dcterms:modified>
</cp:coreProperties>
</file>