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9937D4">
        <w:rPr>
          <w:rFonts w:ascii="Times New Roman" w:hAnsi="Times New Roman" w:cs="Times New Roman"/>
          <w:sz w:val="28"/>
        </w:rPr>
        <w:t>6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252C6A">
        <w:rPr>
          <w:rFonts w:ascii="Times New Roman" w:hAnsi="Times New Roman" w:cs="Times New Roman"/>
          <w:sz w:val="28"/>
        </w:rPr>
        <w:t>1</w:t>
      </w:r>
      <w:r w:rsidR="00252C6A">
        <w:rPr>
          <w:rFonts w:ascii="Times New Roman" w:hAnsi="Times New Roman" w:cs="Times New Roman"/>
          <w:sz w:val="28"/>
        </w:rPr>
        <w:t>47</w:t>
      </w:r>
      <w:r w:rsidR="00222771" w:rsidRPr="00252C6A">
        <w:rPr>
          <w:rFonts w:ascii="Times New Roman" w:hAnsi="Times New Roman" w:cs="Times New Roman"/>
          <w:sz w:val="28"/>
        </w:rPr>
        <w:t>/</w:t>
      </w:r>
      <w:r w:rsidR="00252C6A">
        <w:rPr>
          <w:rFonts w:ascii="Times New Roman" w:hAnsi="Times New Roman" w:cs="Times New Roman"/>
          <w:sz w:val="28"/>
        </w:rPr>
        <w:t>642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Куколевой Екатерины Михайловны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2AB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Куколевой Екатерины Михайловны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2F02AB">
        <w:rPr>
          <w:rFonts w:ascii="Times New Roman" w:hAnsi="Times New Roman" w:cs="Times New Roman"/>
          <w:sz w:val="28"/>
          <w:szCs w:val="28"/>
        </w:rPr>
        <w:t>Куколевой Екатерины Михайловны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2AB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Куколеву Екатерину Михайловну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</w:t>
      </w:r>
      <w:r w:rsidR="009937D4">
        <w:rPr>
          <w:rFonts w:ascii="Times New Roman" w:hAnsi="Times New Roman" w:cs="Times New Roman"/>
          <w:sz w:val="28"/>
          <w:szCs w:val="28"/>
        </w:rPr>
        <w:t>6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02AB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5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2F02AB">
        <w:rPr>
          <w:rFonts w:ascii="Times New Roman" w:hAnsi="Times New Roman" w:cs="Times New Roman"/>
          <w:sz w:val="28"/>
          <w:szCs w:val="28"/>
        </w:rPr>
        <w:t>Куколеву Екатерину Михайловну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2AB">
        <w:rPr>
          <w:rFonts w:ascii="Times New Roman" w:hAnsi="Times New Roman" w:cs="Times New Roman"/>
          <w:sz w:val="28"/>
          <w:szCs w:val="28"/>
        </w:rPr>
        <w:t>5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D10DE"/>
    <w:rsid w:val="00222771"/>
    <w:rsid w:val="00251807"/>
    <w:rsid w:val="00252C6A"/>
    <w:rsid w:val="002A23B9"/>
    <w:rsid w:val="002F02AB"/>
    <w:rsid w:val="00323DDB"/>
    <w:rsid w:val="0034703A"/>
    <w:rsid w:val="003B30A7"/>
    <w:rsid w:val="003C03A5"/>
    <w:rsid w:val="00404131"/>
    <w:rsid w:val="00436E8F"/>
    <w:rsid w:val="004677D7"/>
    <w:rsid w:val="00476EC0"/>
    <w:rsid w:val="004F38AC"/>
    <w:rsid w:val="005014EC"/>
    <w:rsid w:val="00502CBE"/>
    <w:rsid w:val="00562792"/>
    <w:rsid w:val="00582FEA"/>
    <w:rsid w:val="00587569"/>
    <w:rsid w:val="0059227C"/>
    <w:rsid w:val="005A1D78"/>
    <w:rsid w:val="005C7ED8"/>
    <w:rsid w:val="00650DB8"/>
    <w:rsid w:val="00664276"/>
    <w:rsid w:val="006821B5"/>
    <w:rsid w:val="007116F9"/>
    <w:rsid w:val="0071588E"/>
    <w:rsid w:val="00735B0B"/>
    <w:rsid w:val="007979CA"/>
    <w:rsid w:val="007A73D6"/>
    <w:rsid w:val="007C52BA"/>
    <w:rsid w:val="007F4446"/>
    <w:rsid w:val="008132C1"/>
    <w:rsid w:val="00874D1C"/>
    <w:rsid w:val="00876CAD"/>
    <w:rsid w:val="00896A5A"/>
    <w:rsid w:val="008B4F08"/>
    <w:rsid w:val="008D298D"/>
    <w:rsid w:val="009539A6"/>
    <w:rsid w:val="009937D4"/>
    <w:rsid w:val="009D4D40"/>
    <w:rsid w:val="009F330F"/>
    <w:rsid w:val="00A863F9"/>
    <w:rsid w:val="00A9085A"/>
    <w:rsid w:val="00AC18E7"/>
    <w:rsid w:val="00B11AC2"/>
    <w:rsid w:val="00B54764"/>
    <w:rsid w:val="00B60F19"/>
    <w:rsid w:val="00C33FD9"/>
    <w:rsid w:val="00C50D9E"/>
    <w:rsid w:val="00CE0CB2"/>
    <w:rsid w:val="00CE7B0D"/>
    <w:rsid w:val="00CF473B"/>
    <w:rsid w:val="00D44D20"/>
    <w:rsid w:val="00D64DCD"/>
    <w:rsid w:val="00E04E94"/>
    <w:rsid w:val="00E5519C"/>
    <w:rsid w:val="00E826E6"/>
    <w:rsid w:val="00EC3438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2020-07-31T14:36:00Z</dcterms:created>
  <dcterms:modified xsi:type="dcterms:W3CDTF">2020-08-06T14:42:00Z</dcterms:modified>
</cp:coreProperties>
</file>